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7F76B2" w:rsidP="009A41FC">
      <w:pPr>
        <w:spacing w:after="0"/>
        <w:jc w:val="both"/>
        <w:rPr>
          <w:sz w:val="40"/>
          <w:szCs w:val="40"/>
        </w:rPr>
      </w:pPr>
      <w:r>
        <w:rPr>
          <w:sz w:val="40"/>
          <w:szCs w:val="40"/>
        </w:rPr>
        <w:t>ACTA.06</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w:t>
      </w:r>
      <w:r w:rsidR="00D75301">
        <w:rPr>
          <w:b/>
          <w:sz w:val="28"/>
          <w:szCs w:val="28"/>
        </w:rPr>
        <w:t>Extra</w:t>
      </w:r>
      <w:r w:rsidRPr="007F19D6">
        <w:rPr>
          <w:b/>
          <w:sz w:val="28"/>
          <w:szCs w:val="28"/>
        </w:rPr>
        <w:t>o</w:t>
      </w:r>
      <w:r w:rsidR="0025754D">
        <w:rPr>
          <w:b/>
          <w:sz w:val="28"/>
          <w:szCs w:val="28"/>
        </w:rPr>
        <w:t>rdinaria de H. Ayuntamiento No.</w:t>
      </w:r>
      <w:r w:rsidR="007F76B2">
        <w:rPr>
          <w:b/>
          <w:sz w:val="28"/>
          <w:szCs w:val="28"/>
        </w:rPr>
        <w:t>6</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 </w:t>
      </w:r>
      <w:r w:rsidR="007F76B2">
        <w:rPr>
          <w:sz w:val="28"/>
          <w:szCs w:val="28"/>
        </w:rPr>
        <w:t>11</w:t>
      </w:r>
      <w:r w:rsidRPr="007F19D6">
        <w:rPr>
          <w:sz w:val="28"/>
          <w:szCs w:val="28"/>
        </w:rPr>
        <w:t xml:space="preserve"> </w:t>
      </w:r>
      <w:r w:rsidR="007F76B2">
        <w:rPr>
          <w:sz w:val="28"/>
          <w:szCs w:val="28"/>
        </w:rPr>
        <w:t xml:space="preserve">once </w:t>
      </w:r>
      <w:r w:rsidRPr="007F19D6">
        <w:rPr>
          <w:sz w:val="28"/>
          <w:szCs w:val="28"/>
        </w:rPr>
        <w:t xml:space="preserve">de </w:t>
      </w:r>
      <w:r w:rsidR="0025754D">
        <w:rPr>
          <w:sz w:val="28"/>
          <w:szCs w:val="28"/>
        </w:rPr>
        <w:t>diciembre</w:t>
      </w:r>
      <w:r w:rsidRPr="007F19D6">
        <w:rPr>
          <w:sz w:val="28"/>
          <w:szCs w:val="28"/>
        </w:rPr>
        <w:t xml:space="preserve">  del 2015 año dos mil </w:t>
      </w:r>
      <w:r>
        <w:rPr>
          <w:sz w:val="28"/>
          <w:szCs w:val="28"/>
        </w:rPr>
        <w:t>quince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4758EB">
        <w:rPr>
          <w:sz w:val="28"/>
          <w:szCs w:val="28"/>
        </w:rPr>
        <w:t>sexta</w:t>
      </w:r>
      <w:r w:rsidRPr="007F19D6">
        <w:rPr>
          <w:sz w:val="28"/>
          <w:szCs w:val="28"/>
        </w:rPr>
        <w:t xml:space="preserve"> sesión de H Ayuntamiento con carácter de </w:t>
      </w:r>
      <w:r w:rsidR="007F76B2">
        <w:rPr>
          <w:sz w:val="28"/>
          <w:szCs w:val="28"/>
        </w:rPr>
        <w:t>extraordinaria</w:t>
      </w:r>
      <w:r w:rsidRPr="007F19D6">
        <w:rPr>
          <w:sz w:val="28"/>
          <w:szCs w:val="28"/>
        </w:rPr>
        <w:t>, a la que fueron previamente convocados.------------</w:t>
      </w:r>
      <w:r w:rsidR="00235E98">
        <w:rPr>
          <w:sz w:val="28"/>
          <w:szCs w:val="28"/>
        </w:rPr>
        <w:t>-----------------------------------------------------------------------------------------------------</w:t>
      </w:r>
      <w:r w:rsidRPr="007F19D6">
        <w:rPr>
          <w:sz w:val="28"/>
          <w:szCs w:val="28"/>
        </w:rPr>
        <w:t>---------</w:t>
      </w:r>
      <w:r w:rsidR="004758EB">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00D02221">
        <w:rPr>
          <w:sz w:val="28"/>
          <w:szCs w:val="28"/>
        </w:rPr>
        <w:t>-----------------------------------------------------------------------------------------------------------------------------------------------------------------------------------------------------------------</w:t>
      </w:r>
      <w:r>
        <w:rPr>
          <w:sz w:val="28"/>
          <w:szCs w:val="28"/>
        </w:rPr>
        <w:t>--------------------------------------------------------------------</w:t>
      </w:r>
    </w:p>
    <w:p w:rsidR="00D02221" w:rsidRDefault="00D02221" w:rsidP="009A41FC">
      <w:pPr>
        <w:spacing w:after="0"/>
        <w:jc w:val="both"/>
        <w:rPr>
          <w:sz w:val="28"/>
          <w:szCs w:val="28"/>
        </w:rPr>
      </w:pP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r w:rsidR="00D02221">
        <w:rPr>
          <w:sz w:val="28"/>
          <w:szCs w:val="28"/>
        </w:rPr>
        <w:t>--------------------------------------------------------------------------------------------------</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235E98">
        <w:rPr>
          <w:sz w:val="28"/>
          <w:szCs w:val="28"/>
        </w:rPr>
        <w:t>-----------------------------------------------------------------------------------------------------</w:t>
      </w:r>
      <w:r>
        <w:rPr>
          <w:sz w:val="28"/>
          <w:szCs w:val="28"/>
        </w:rPr>
        <w:t>----</w:t>
      </w:r>
      <w:r w:rsidR="00D02221">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lastRenderedPageBreak/>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00D02221">
        <w:rPr>
          <w:sz w:val="28"/>
          <w:szCs w:val="28"/>
        </w:rPr>
        <w:t>-------------------------------------------------------------------------------------------------------</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w:t>
      </w:r>
      <w:r w:rsidR="004758EB">
        <w:rPr>
          <w:sz w:val="28"/>
          <w:szCs w:val="28"/>
        </w:rPr>
        <w:t>extraordinaria</w:t>
      </w:r>
      <w:r w:rsidRPr="001A56C6">
        <w:rPr>
          <w:sz w:val="28"/>
          <w:szCs w:val="28"/>
        </w:rPr>
        <w:t xml:space="preserve"> celebrada el día  </w:t>
      </w:r>
      <w:r w:rsidR="004758EB">
        <w:rPr>
          <w:sz w:val="28"/>
          <w:szCs w:val="28"/>
        </w:rPr>
        <w:t>11</w:t>
      </w:r>
      <w:r w:rsidRPr="001A56C6">
        <w:rPr>
          <w:sz w:val="28"/>
          <w:szCs w:val="28"/>
        </w:rPr>
        <w:t xml:space="preserve"> </w:t>
      </w:r>
      <w:r w:rsidR="004758EB">
        <w:rPr>
          <w:sz w:val="28"/>
          <w:szCs w:val="28"/>
        </w:rPr>
        <w:t xml:space="preserve">once </w:t>
      </w:r>
      <w:r w:rsidRPr="001A56C6">
        <w:rPr>
          <w:sz w:val="28"/>
          <w:szCs w:val="28"/>
        </w:rPr>
        <w:t xml:space="preserve">del mes de </w:t>
      </w:r>
      <w:r w:rsidR="0025754D">
        <w:rPr>
          <w:sz w:val="28"/>
          <w:szCs w:val="28"/>
        </w:rPr>
        <w:t xml:space="preserve"> diciembre </w:t>
      </w:r>
      <w:r w:rsidRPr="001A56C6">
        <w:rPr>
          <w:sz w:val="28"/>
          <w:szCs w:val="28"/>
        </w:rPr>
        <w:t xml:space="preserve">del  año dos mil </w:t>
      </w:r>
      <w:r>
        <w:rPr>
          <w:sz w:val="28"/>
          <w:szCs w:val="28"/>
        </w:rPr>
        <w:t>quince</w:t>
      </w:r>
      <w:r w:rsidRPr="001A56C6">
        <w:rPr>
          <w:sz w:val="28"/>
          <w:szCs w:val="28"/>
        </w:rPr>
        <w:t xml:space="preserve"> 201</w:t>
      </w:r>
      <w:r>
        <w:rPr>
          <w:sz w:val="28"/>
          <w:szCs w:val="28"/>
        </w:rPr>
        <w:t>5</w:t>
      </w:r>
      <w:r w:rsidRPr="001A56C6">
        <w:rPr>
          <w:sz w:val="28"/>
          <w:szCs w:val="28"/>
        </w:rPr>
        <w:t>.-----------------------------</w:t>
      </w:r>
      <w:r>
        <w:rPr>
          <w:sz w:val="28"/>
          <w:szCs w:val="28"/>
        </w:rPr>
        <w:t>-----------------------------------------------------------</w:t>
      </w:r>
      <w:r w:rsidR="00D02221">
        <w:rPr>
          <w:sz w:val="28"/>
          <w:szCs w:val="28"/>
        </w:rPr>
        <w:t>--------------------------------------------------------------------------------------------------------------------------------------------------------------------------------------------------------------------------------------------------------------------------------------------------------------------------</w:t>
      </w:r>
      <w:r>
        <w:rPr>
          <w:sz w:val="28"/>
          <w:szCs w:val="28"/>
        </w:rPr>
        <w:t>-------------------------------------</w:t>
      </w:r>
    </w:p>
    <w:p w:rsidR="006F3313" w:rsidRDefault="006F3313" w:rsidP="006F3313">
      <w:pPr>
        <w:spacing w:after="0"/>
        <w:jc w:val="both"/>
        <w:rPr>
          <w:b/>
          <w:sz w:val="28"/>
          <w:szCs w:val="28"/>
        </w:rPr>
      </w:pPr>
    </w:p>
    <w:p w:rsidR="00B77950" w:rsidRPr="00B77950" w:rsidRDefault="006F3313" w:rsidP="00B77950">
      <w:pPr>
        <w:jc w:val="both"/>
        <w:rPr>
          <w:rFonts w:ascii="Arial" w:hAnsi="Arial" w:cs="Arial"/>
          <w:sz w:val="24"/>
          <w:szCs w:val="24"/>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7F76B2">
        <w:rPr>
          <w:sz w:val="28"/>
          <w:szCs w:val="28"/>
        </w:rPr>
        <w:t xml:space="preserve"> la</w:t>
      </w:r>
      <w:r w:rsidR="00C27413">
        <w:rPr>
          <w:sz w:val="28"/>
          <w:szCs w:val="28"/>
        </w:rPr>
        <w:t xml:space="preserve"> minuta proyecto de decreto numero 25437, que reforma los artículos 9º, 35,97,100,111 de la Constitución Política del Estado de Jalisco,</w:t>
      </w:r>
      <w:r w:rsidR="00B77950" w:rsidRPr="00B77950">
        <w:rPr>
          <w:rFonts w:ascii="Arial" w:hAnsi="Arial" w:cs="Arial"/>
        </w:rPr>
        <w:t xml:space="preserve"> </w:t>
      </w:r>
      <w:r w:rsidR="00B77950" w:rsidRPr="00B77950">
        <w:rPr>
          <w:rFonts w:ascii="Arial" w:hAnsi="Arial" w:cs="Arial"/>
          <w:sz w:val="24"/>
          <w:szCs w:val="24"/>
        </w:rPr>
        <w:t xml:space="preserve">que mediante Oficio  DPL-1336-LX-2015, </w:t>
      </w:r>
      <w:r w:rsidR="00B77950" w:rsidRPr="00B77950">
        <w:rPr>
          <w:rFonts w:cs="Arial"/>
          <w:sz w:val="28"/>
          <w:szCs w:val="28"/>
        </w:rPr>
        <w:t>el Secretario General del H. Congreso de Jalisco notificó a este Cuerpo Edilicio que mediante Decreto 25437 fue aprobada la reforma a diversos artículos de la Constitución Política del Estado de Jalisco en materia de transparencia, cuyo Artículo Único establece que:</w:t>
      </w:r>
    </w:p>
    <w:p w:rsidR="00B77950" w:rsidRPr="00FA149E" w:rsidRDefault="00B77950" w:rsidP="00B77950">
      <w:pPr>
        <w:jc w:val="both"/>
        <w:rPr>
          <w:rFonts w:ascii="Arial" w:hAnsi="Arial" w:cs="Arial"/>
        </w:rPr>
      </w:pPr>
    </w:p>
    <w:p w:rsidR="00B77950" w:rsidRPr="00FA149E" w:rsidRDefault="00B77950" w:rsidP="00B77950">
      <w:pPr>
        <w:pStyle w:val="Textoindependiente"/>
        <w:spacing w:after="0"/>
        <w:ind w:left="567" w:right="707"/>
        <w:rPr>
          <w:rFonts w:ascii="Arial" w:hAnsi="Arial" w:cs="Arial"/>
          <w:i/>
          <w:sz w:val="24"/>
          <w:szCs w:val="24"/>
          <w:lang w:val="es-MX"/>
        </w:rPr>
      </w:pPr>
      <w:r w:rsidRPr="00FA149E">
        <w:rPr>
          <w:rFonts w:ascii="Arial" w:hAnsi="Arial" w:cs="Arial"/>
          <w:i/>
          <w:sz w:val="24"/>
          <w:szCs w:val="24"/>
          <w:lang w:val="es-MX"/>
        </w:rPr>
        <w:t>“</w:t>
      </w:r>
      <w:r w:rsidRPr="00FA149E">
        <w:rPr>
          <w:rFonts w:ascii="Arial" w:hAnsi="Arial" w:cs="Arial"/>
          <w:b/>
          <w:i/>
          <w:sz w:val="24"/>
          <w:szCs w:val="24"/>
          <w:lang w:val="es-MX"/>
        </w:rPr>
        <w:t>ARTÍCULO ÚNICO.</w:t>
      </w:r>
      <w:r w:rsidRPr="00FA149E">
        <w:rPr>
          <w:rFonts w:ascii="Arial" w:hAnsi="Arial" w:cs="Arial"/>
          <w:i/>
          <w:sz w:val="24"/>
          <w:szCs w:val="24"/>
          <w:lang w:val="es-MX"/>
        </w:rPr>
        <w:t xml:space="preserve"> Se reforma los artículos 4º, 9º, 15, 35, 97, 100 y 111 de la Constitución Política del Estado de Jalisco, para quedar como sigue:</w:t>
      </w:r>
    </w:p>
    <w:p w:rsidR="00B77950" w:rsidRPr="00FA149E" w:rsidRDefault="00B77950" w:rsidP="00B77950">
      <w:pPr>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4º</w:t>
      </w: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“El derecho a la información pública y la protección de datos personales será garantizado por el Estado de en los términos que lo establecen la Constitución Política de los Estados Unidos Mexicanos, los tratados internacionales de los que el Estado Mexicano sea parte, esta Constitución y las leyes en la materia.</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lastRenderedPageBreak/>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“A y B…</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9º</w:t>
      </w: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“I a IV…</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“V. La protección de datos personales en posesión de sujetos obligados; y</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públicas y mecanismos de apertura gubernamental.</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 xml:space="preserve">“El Instituto tendrá las atribuciones específicas que la ley le otorgue; sus resoluciones serán definitivas, inatacables, vinculantes y deberán ser cumplidas por los Poderes, entidades y dependencias públicas del Estado, Ayuntamientos, por todo organismo, así como de cualquier persona física, jurídica o sindicato que reciba y ejerza recursos públicos o realice actos de autoridad, en términos de la Constitución Política de los Estados Unidos </w:t>
      </w:r>
      <w:r w:rsidRPr="00FA149E">
        <w:rPr>
          <w:rFonts w:ascii="Arial" w:hAnsi="Arial" w:cs="Arial"/>
          <w:i/>
        </w:rPr>
        <w:lastRenderedPageBreak/>
        <w:t>Mexicanos, la Ley General de Transparencia y Acceso a la Información Pública, esta Constitución y demás normatividad en la materia, salvo lo establecido en los siguientes párrafos.</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“En contra de las resoluciones del Instituto a los recursos de revisión que conformen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hAnsi="Arial" w:cs="Arial"/>
          <w:i/>
        </w:rPr>
        <w:t>“El Instituto Nacional de Transparencia, Acceso a la Información y Protección de Datos Personales también conocerá de los recursos de revisión que señale la Ley General en materia de transparencia.</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15</w:t>
      </w: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“I a X…</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en la materia.</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Será obligación de las autoridades estatales y municipales, así como de cualquier otro organismo, así como de cualquier persona física, jurídica o sindicato que reciba o ejerza recursos públicos o realice actos de autoridad,  proporcionar la información pública en su posesión, rendir cuentas de sus funciones y permitir el ejercicio del derecho a la información en los términos de la ley.</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35</w:t>
      </w: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“I a XIV…</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A149E">
          <w:rPr>
            <w:rFonts w:ascii="Arial" w:hAnsi="Arial" w:cs="Arial"/>
            <w:i/>
            <w:spacing w:val="-3"/>
          </w:rPr>
          <w:t>la Judicatura</w:t>
        </w:r>
      </w:smartTag>
      <w:r w:rsidRPr="00FA149E">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y del Presidente y comisionados del Instituto de Transparencia, Información Pública y Protección de Datos Personales del Estado de Jalisco;</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lastRenderedPageBreak/>
        <w:t>“XVI…</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i/>
          <w:spacing w:val="-3"/>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en los términos que establezca la ley;</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“XVIII a XXXII…</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 xml:space="preserve">“XXXIII. Elegir al </w:t>
      </w:r>
      <w:r w:rsidRPr="00FA149E">
        <w:rPr>
          <w:rFonts w:ascii="Arial" w:hAnsi="Arial" w:cs="Arial"/>
          <w:i/>
          <w:spacing w:val="-3"/>
        </w:rPr>
        <w:t>Presidente y comisionados del Instituto de Transparencia, Información Pública y Protección de Datos Personales del Estado de Jalisco</w:t>
      </w:r>
      <w:r w:rsidRPr="00FA149E">
        <w:rPr>
          <w:rFonts w:ascii="Arial" w:hAnsi="Arial" w:cs="Arial"/>
          <w:i/>
        </w:rPr>
        <w:t>, con la aprobación de las dos terceras partes de los diputados integrantes de la legislatura, o por insaculación, en los términos que establezca la ley de la materia.</w:t>
      </w:r>
    </w:p>
    <w:p w:rsidR="00B77950" w:rsidRPr="00FA149E" w:rsidRDefault="00B77950" w:rsidP="00B77950">
      <w:pPr>
        <w:ind w:left="567" w:right="707"/>
        <w:jc w:val="both"/>
        <w:rPr>
          <w:rFonts w:ascii="Arial" w:hAnsi="Arial" w:cs="Arial"/>
          <w:i/>
        </w:rPr>
      </w:pPr>
    </w:p>
    <w:p w:rsidR="00B77950" w:rsidRPr="00FA149E" w:rsidRDefault="00B77950" w:rsidP="00B77950">
      <w:pPr>
        <w:ind w:left="567" w:right="707"/>
        <w:jc w:val="both"/>
        <w:rPr>
          <w:rFonts w:ascii="Arial" w:hAnsi="Arial" w:cs="Arial"/>
          <w:i/>
        </w:rPr>
      </w:pPr>
      <w:r w:rsidRPr="00FA149E">
        <w:rPr>
          <w:rFonts w:ascii="Arial" w:hAnsi="Arial" w:cs="Arial"/>
          <w:i/>
        </w:rPr>
        <w:t xml:space="preserve">El Presidente y los comisionados durarán en su encargo cinco años y sólo podrán ser removidos de sus funciones en los términos del Título Octavo de esta Constitución; </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“XXXIV a XXXVI…</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97</w:t>
      </w: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hAnsi="Arial" w:cs="Arial"/>
          <w:i/>
          <w:spacing w:val="-3"/>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FA149E">
          <w:rPr>
            <w:rFonts w:ascii="Arial" w:hAnsi="Arial" w:cs="Arial"/>
            <w:i/>
            <w:spacing w:val="-3"/>
          </w:rPr>
          <w:t>la Judicatura</w:t>
        </w:r>
      </w:smartTag>
      <w:r w:rsidRPr="00FA149E">
        <w:rPr>
          <w:rFonts w:ascii="Arial" w:hAnsi="Arial" w:cs="Arial"/>
          <w:i/>
          <w:spacing w:val="-3"/>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el Presidente y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FA149E">
          <w:rPr>
            <w:rFonts w:ascii="Arial" w:hAnsi="Arial" w:cs="Arial"/>
            <w:i/>
            <w:spacing w:val="-3"/>
          </w:rPr>
          <w:t>la Junta Local</w:t>
        </w:r>
      </w:smartTag>
      <w:r w:rsidRPr="00FA149E">
        <w:rPr>
          <w:rFonts w:ascii="Arial" w:hAnsi="Arial" w:cs="Arial"/>
          <w:i/>
          <w:spacing w:val="-3"/>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FA149E">
          <w:rPr>
            <w:rFonts w:ascii="Arial" w:hAnsi="Arial" w:cs="Arial"/>
            <w:i/>
            <w:spacing w:val="-3"/>
          </w:rPr>
          <w:t>la Secretaría General</w:t>
        </w:r>
      </w:smartTag>
      <w:r w:rsidRPr="00FA149E">
        <w:rPr>
          <w:rFonts w:ascii="Arial" w:hAnsi="Arial" w:cs="Arial"/>
          <w:i/>
          <w:spacing w:val="-3"/>
        </w:rPr>
        <w:t xml:space="preserve"> de los ayuntamientos; los funcionarios encargados de las haciendas municipales; así como los titulares de organismos públicos descentralizados y empresas de participación estatal y municipal mayoritaria;</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“II a IX…</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hAnsi="Arial" w:cs="Arial"/>
          <w:b/>
          <w:bCs/>
          <w:i/>
        </w:rPr>
        <w:t xml:space="preserve">“Artículo 100. </w:t>
      </w:r>
      <w:r w:rsidRPr="00FA149E">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el Presidente y consejeros electorales del Instituto Electoral y de </w:t>
      </w:r>
      <w:r w:rsidRPr="00FA149E">
        <w:rPr>
          <w:rFonts w:ascii="Arial" w:hAnsi="Arial" w:cs="Arial"/>
          <w:i/>
          <w:spacing w:val="-3"/>
        </w:rPr>
        <w:lastRenderedPageBreak/>
        <w:t>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“I a VI…</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b/>
          <w:bCs/>
          <w:i/>
        </w:rPr>
        <w:t>Artículo 111</w:t>
      </w:r>
      <w:r w:rsidRPr="00FA149E">
        <w:rPr>
          <w:rFonts w:ascii="Arial" w:hAnsi="Arial" w:cs="Arial"/>
          <w:i/>
        </w:rPr>
        <w:t xml:space="preserve">.- </w:t>
      </w:r>
      <w:r w:rsidRPr="00FA149E">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center"/>
        <w:rPr>
          <w:rFonts w:ascii="Arial" w:eastAsia="Arial Unicode MS" w:hAnsi="Arial" w:cs="Arial"/>
          <w:i/>
        </w:rPr>
      </w:pPr>
      <w:r w:rsidRPr="00FA149E">
        <w:rPr>
          <w:rFonts w:ascii="Arial" w:eastAsia="Arial Unicode MS" w:hAnsi="Arial" w:cs="Arial"/>
          <w:i/>
        </w:rPr>
        <w:t>“TRANSITORIOS</w:t>
      </w:r>
    </w:p>
    <w:p w:rsidR="00B77950" w:rsidRPr="00FA149E" w:rsidRDefault="00B77950" w:rsidP="00B77950">
      <w:pPr>
        <w:ind w:left="567" w:right="707"/>
        <w:jc w:val="center"/>
        <w:rPr>
          <w:rFonts w:ascii="Arial" w:eastAsia="Arial Unicode MS" w:hAnsi="Arial" w:cs="Arial"/>
          <w:i/>
        </w:rPr>
      </w:pPr>
    </w:p>
    <w:p w:rsidR="00B77950" w:rsidRPr="00FA149E" w:rsidRDefault="00B77950" w:rsidP="00B77950">
      <w:pPr>
        <w:ind w:left="567" w:right="707"/>
        <w:jc w:val="both"/>
        <w:rPr>
          <w:rFonts w:ascii="Arial" w:eastAsia="Arial Unicode MS" w:hAnsi="Arial" w:cs="Arial"/>
          <w:i/>
        </w:rPr>
      </w:pPr>
      <w:r w:rsidRPr="00FA149E">
        <w:rPr>
          <w:rFonts w:ascii="Arial" w:eastAsia="Arial Unicode MS" w:hAnsi="Arial" w:cs="Arial"/>
          <w:i/>
        </w:rPr>
        <w:t>“PRIMERO. El presente decreto entrará en vigor al día siguiente de su publicación en el periódico oficial El Estado de Jalisco.</w:t>
      </w:r>
    </w:p>
    <w:p w:rsidR="00B77950" w:rsidRPr="00FA149E" w:rsidRDefault="00B77950" w:rsidP="00B77950">
      <w:pPr>
        <w:ind w:left="567" w:right="707"/>
        <w:jc w:val="both"/>
        <w:rPr>
          <w:rFonts w:ascii="Arial" w:eastAsia="Arial Unicode MS" w:hAnsi="Arial" w:cs="Arial"/>
          <w:i/>
        </w:rPr>
      </w:pPr>
    </w:p>
    <w:p w:rsidR="00B77950" w:rsidRPr="00FA149E" w:rsidRDefault="00B77950" w:rsidP="00B77950">
      <w:pPr>
        <w:ind w:left="567" w:right="707"/>
        <w:jc w:val="both"/>
        <w:rPr>
          <w:rFonts w:ascii="Arial" w:hAnsi="Arial" w:cs="Arial"/>
          <w:i/>
          <w:spacing w:val="-3"/>
        </w:rPr>
      </w:pPr>
      <w:r w:rsidRPr="00FA149E">
        <w:rPr>
          <w:rFonts w:ascii="Arial" w:eastAsia="Arial Unicode MS" w:hAnsi="Arial" w:cs="Arial"/>
          <w:i/>
        </w:rPr>
        <w:t>“SEGUNDO. Los actuales consejeros</w:t>
      </w:r>
      <w:r w:rsidRPr="00FA149E">
        <w:rPr>
          <w:rFonts w:ascii="Arial" w:hAnsi="Arial" w:cs="Arial"/>
          <w:i/>
          <w:spacing w:val="-3"/>
        </w:rPr>
        <w:t xml:space="preserve"> del Instituto de Transparencia e Información Pública de Jalisco concluirán el periodo para el que fueron electos y podrán ser electos para un nuevo periodo de conformidad con el siguiente párrafo.</w:t>
      </w:r>
    </w:p>
    <w:p w:rsidR="00B77950" w:rsidRPr="00FA149E" w:rsidRDefault="00B77950" w:rsidP="00B77950">
      <w:pPr>
        <w:ind w:left="567" w:right="707"/>
        <w:jc w:val="both"/>
        <w:rPr>
          <w:rFonts w:ascii="Arial" w:hAnsi="Arial" w:cs="Arial"/>
          <w:i/>
          <w:spacing w:val="-3"/>
        </w:rPr>
      </w:pPr>
    </w:p>
    <w:p w:rsidR="00B77950" w:rsidRPr="00FA149E" w:rsidRDefault="00B77950" w:rsidP="00B77950">
      <w:pPr>
        <w:ind w:left="567" w:right="707"/>
        <w:jc w:val="both"/>
        <w:rPr>
          <w:rFonts w:ascii="Arial" w:hAnsi="Arial" w:cs="Arial"/>
          <w:i/>
          <w:spacing w:val="-3"/>
        </w:rPr>
      </w:pPr>
      <w:r w:rsidRPr="00FA149E">
        <w:rPr>
          <w:rFonts w:ascii="Arial" w:hAnsi="Arial" w:cs="Arial"/>
          <w:i/>
          <w:spacing w:val="-3"/>
        </w:rPr>
        <w:t>“El Comisionado Presidente electo durará en el cargo cinco años; un comisionado será electo por un periodo de cinco años y, por única ocasión, se nombrará un comisionado por un periodo de cuatro años.”</w:t>
      </w:r>
    </w:p>
    <w:p w:rsidR="00B77950" w:rsidRPr="00FA149E" w:rsidRDefault="00B77950" w:rsidP="00B77950">
      <w:pPr>
        <w:ind w:left="567" w:right="707"/>
        <w:jc w:val="both"/>
        <w:rPr>
          <w:rFonts w:ascii="Arial" w:hAnsi="Arial" w:cs="Arial"/>
          <w:i/>
        </w:rPr>
      </w:pPr>
    </w:p>
    <w:p w:rsidR="00B77950" w:rsidRPr="00FA149E" w:rsidRDefault="00B77950" w:rsidP="00B77950">
      <w:pPr>
        <w:jc w:val="both"/>
        <w:rPr>
          <w:rFonts w:ascii="Arial" w:hAnsi="Arial" w:cs="Arial"/>
        </w:rPr>
      </w:pPr>
      <w:r w:rsidRPr="00FA149E">
        <w:rPr>
          <w:rFonts w:ascii="Arial" w:hAnsi="Arial" w:cs="Arial"/>
        </w:rPr>
        <w:t xml:space="preserve">Conforme se desprende del dictamen, Diario de los Debates y demás antecedentes remitidos por el Congreso Estatal a este H. Ayuntamiento a través del citado Oficio  DPL-1336-LX-2015, el 7 de febrero de 2014 se publicó en el Diario Oficial de la Federación el </w:t>
      </w:r>
      <w:r w:rsidRPr="00FA149E">
        <w:rPr>
          <w:rFonts w:ascii="Arial" w:hAnsi="Arial" w:cs="Arial"/>
        </w:rPr>
        <w:lastRenderedPageBreak/>
        <w:t xml:space="preserve">decreto por el que se reforman y adicionan diversas disposiciones de la Constitución Política de los Estados Unidos Mexicanos, en materia de transparencia, por lo que conforme al artículo 116 de dicho Ordenamiento Supremo y a la reciente entrada en vigor de la Ley General de Transparencia y Acceso a la Información Pública, es necesario armonizar con ellas la Constitución Local y legislación secundaria estatal, modificando para tal efecto, el actual </w:t>
      </w:r>
      <w:r w:rsidRPr="00FA149E">
        <w:rPr>
          <w:rFonts w:ascii="Arial" w:hAnsi="Arial" w:cs="Arial"/>
          <w:spacing w:val="-3"/>
        </w:rPr>
        <w:t>Instituto de Transparencia e Información Pública, para que sea el Instituto de Transparencia, Información Pública y Protección de Datos Personales del Estado de Jalisco, cambiar la denominación de los Consejeros por Comisionados, su periodicidad, y de manera más importante para la transparencia en Jalisco, implementar todas las medidas innovadoras contenidas en las mismas a fin de garantizar el derecho humano de acceso a la información púbica y sentar las bases para lo relativo a la protección de datos personales</w:t>
      </w:r>
      <w:r w:rsidRPr="00FA149E">
        <w:rPr>
          <w:rFonts w:ascii="Arial" w:hAnsi="Arial" w:cs="Arial"/>
        </w:rPr>
        <w:t xml:space="preserve">. Para una mayor ilustración de la reforma constitucional que nos ocupa, se presenta la siguiente tabla comparativa:  </w:t>
      </w:r>
    </w:p>
    <w:p w:rsidR="00B77950" w:rsidRPr="00FA149E" w:rsidRDefault="00B77950" w:rsidP="00B77950">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4"/>
        <w:gridCol w:w="4358"/>
      </w:tblGrid>
      <w:tr w:rsidR="00B77950" w:rsidRPr="00F770B2" w:rsidTr="0022709A">
        <w:tc>
          <w:tcPr>
            <w:tcW w:w="8612" w:type="dxa"/>
            <w:gridSpan w:val="2"/>
            <w:shd w:val="clear" w:color="auto" w:fill="000000"/>
          </w:tcPr>
          <w:p w:rsidR="00B77950" w:rsidRPr="00F770B2" w:rsidRDefault="00B77950" w:rsidP="0022709A">
            <w:pPr>
              <w:jc w:val="center"/>
              <w:rPr>
                <w:rFonts w:ascii="Arial" w:eastAsia="Arial Unicode MS" w:hAnsi="Arial" w:cs="Arial"/>
                <w:b/>
              </w:rPr>
            </w:pPr>
            <w:r w:rsidRPr="00F770B2">
              <w:rPr>
                <w:rFonts w:ascii="Arial" w:eastAsia="Arial Unicode MS" w:hAnsi="Arial" w:cs="Arial"/>
                <w:b/>
              </w:rPr>
              <w:t>CONSTITUCIÓN POLÍTICA DEL ESTADO DE JALISCO</w:t>
            </w:r>
          </w:p>
        </w:tc>
      </w:tr>
      <w:tr w:rsidR="00B77950" w:rsidRPr="00F770B2" w:rsidTr="0022709A">
        <w:tc>
          <w:tcPr>
            <w:tcW w:w="4254" w:type="dxa"/>
            <w:shd w:val="clear" w:color="auto" w:fill="D9D9D9"/>
          </w:tcPr>
          <w:p w:rsidR="00B77950" w:rsidRPr="00F770B2" w:rsidRDefault="00B77950" w:rsidP="0022709A">
            <w:pPr>
              <w:jc w:val="center"/>
              <w:rPr>
                <w:rFonts w:ascii="Arial" w:eastAsia="Arial Unicode MS" w:hAnsi="Arial" w:cs="Arial"/>
                <w:b/>
              </w:rPr>
            </w:pPr>
            <w:r w:rsidRPr="00F770B2">
              <w:rPr>
                <w:rFonts w:ascii="Arial" w:eastAsia="Arial Unicode MS" w:hAnsi="Arial" w:cs="Arial"/>
                <w:b/>
              </w:rPr>
              <w:t>Texto vigente</w:t>
            </w:r>
          </w:p>
        </w:tc>
        <w:tc>
          <w:tcPr>
            <w:tcW w:w="4358" w:type="dxa"/>
            <w:shd w:val="clear" w:color="auto" w:fill="D9D9D9"/>
          </w:tcPr>
          <w:p w:rsidR="00B77950" w:rsidRPr="00F770B2" w:rsidRDefault="00B77950" w:rsidP="0022709A">
            <w:pPr>
              <w:jc w:val="center"/>
              <w:rPr>
                <w:rFonts w:ascii="Arial" w:eastAsia="Arial Unicode MS" w:hAnsi="Arial" w:cs="Arial"/>
                <w:b/>
              </w:rPr>
            </w:pPr>
            <w:r w:rsidRPr="00F770B2">
              <w:rPr>
                <w:rFonts w:ascii="Arial" w:eastAsia="Arial Unicode MS" w:hAnsi="Arial" w:cs="Arial"/>
                <w:b/>
              </w:rPr>
              <w:t>Texto objeto de reforma</w:t>
            </w:r>
          </w:p>
        </w:tc>
      </w:tr>
      <w:tr w:rsidR="00B77950" w:rsidRPr="00F770B2" w:rsidTr="0022709A">
        <w:tc>
          <w:tcPr>
            <w:tcW w:w="4254" w:type="dxa"/>
            <w:shd w:val="clear" w:color="auto" w:fill="auto"/>
          </w:tcPr>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4º</w:t>
            </w: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jc w:val="both"/>
              <w:rPr>
                <w:rFonts w:ascii="Arial" w:hAnsi="Arial" w:cs="Arial"/>
                <w:i/>
              </w:rPr>
            </w:pPr>
            <w:r w:rsidRPr="00F770B2">
              <w:rPr>
                <w:rFonts w:ascii="Arial" w:hAnsi="Arial" w:cs="Arial"/>
                <w:i/>
              </w:rPr>
              <w:t>“El derecho a la información pública será garantizado por el Estado en los términos de esta Constitución y la ley respectiva.</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“A y B…</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9º</w:t>
            </w: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“I a IV…</w:t>
            </w:r>
          </w:p>
          <w:p w:rsidR="00B77950" w:rsidRDefault="00B77950" w:rsidP="0022709A">
            <w:pPr>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“V. La protección de la información confidencial de las personas; y</w:t>
            </w: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“El Instituto es un órgano público autónomo, con personalidad jurídica y patrimonio propio.</w:t>
            </w: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 xml:space="preserve">“Contará con un Consejo conformado por un Presidente y dos consejeros titulares, así como por los suplentes respectivos; los miembros del Consejo </w:t>
            </w:r>
            <w:r w:rsidRPr="00F770B2">
              <w:rPr>
                <w:rFonts w:ascii="Arial" w:hAnsi="Arial" w:cs="Arial"/>
                <w:i/>
              </w:rPr>
              <w:lastRenderedPageBreak/>
              <w:t>serán nombrados mediante el voto de dos terceras partes de los integrantes del Congreso del Estado, o por insaculación, conforme a los requisitos y procedimientos que establezca la ley.</w:t>
            </w: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15</w:t>
            </w: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“I a X…</w:t>
            </w:r>
          </w:p>
          <w:p w:rsidR="00B77950" w:rsidRPr="00F770B2" w:rsidRDefault="00B77950" w:rsidP="0022709A">
            <w:pPr>
              <w:ind w:right="35"/>
              <w:jc w:val="both"/>
              <w:rPr>
                <w:rFonts w:ascii="Arial" w:hAnsi="Arial" w:cs="Arial"/>
                <w:i/>
              </w:rPr>
            </w:pPr>
          </w:p>
          <w:p w:rsidR="00B77950" w:rsidRPr="00F770B2" w:rsidRDefault="00B77950" w:rsidP="0022709A">
            <w:pPr>
              <w:jc w:val="both"/>
              <w:rPr>
                <w:rFonts w:ascii="Arial" w:hAnsi="Arial" w:cs="Arial"/>
                <w:i/>
              </w:rPr>
            </w:pPr>
            <w:r w:rsidRPr="00F770B2">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B77950" w:rsidRPr="00F770B2" w:rsidRDefault="00B77950" w:rsidP="0022709A">
            <w:pPr>
              <w:ind w:right="35"/>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p>
          <w:p w:rsidR="00B77950" w:rsidRPr="00F770B2" w:rsidRDefault="00B77950" w:rsidP="0022709A">
            <w:pPr>
              <w:suppressAutoHyphens/>
              <w:jc w:val="both"/>
              <w:rPr>
                <w:rFonts w:ascii="Arial" w:hAnsi="Arial" w:cs="Arial"/>
                <w:i/>
              </w:rPr>
            </w:pPr>
            <w:r w:rsidRPr="00F770B2">
              <w:rPr>
                <w:rFonts w:ascii="Arial" w:hAnsi="Arial" w:cs="Arial"/>
                <w:i/>
              </w:rPr>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B77950" w:rsidRPr="00F770B2" w:rsidRDefault="00B77950" w:rsidP="0022709A">
            <w:pPr>
              <w:ind w:right="35"/>
              <w:jc w:val="both"/>
              <w:rPr>
                <w:rFonts w:ascii="Arial" w:hAnsi="Arial" w:cs="Arial"/>
                <w:i/>
              </w:rPr>
            </w:pPr>
          </w:p>
          <w:p w:rsidR="00B77950" w:rsidRPr="00F770B2" w:rsidRDefault="00B77950" w:rsidP="0022709A">
            <w:pPr>
              <w:ind w:right="35"/>
              <w:jc w:val="both"/>
              <w:rPr>
                <w:rFonts w:ascii="Arial" w:eastAsia="Arial Unicode MS" w:hAnsi="Arial" w:cs="Arial"/>
                <w:i/>
              </w:rPr>
            </w:pPr>
          </w:p>
          <w:p w:rsidR="00B77950"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35</w:t>
            </w: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“I a XIV…</w:t>
            </w:r>
          </w:p>
          <w:p w:rsidR="00B77950" w:rsidRPr="00F770B2" w:rsidRDefault="00B77950" w:rsidP="0022709A">
            <w:pPr>
              <w:ind w:right="35"/>
              <w:jc w:val="both"/>
              <w:rPr>
                <w:rFonts w:ascii="Arial" w:eastAsia="Arial Unicode MS" w:hAnsi="Arial" w:cs="Arial"/>
                <w:i/>
              </w:rPr>
            </w:pPr>
          </w:p>
          <w:p w:rsidR="00B77950" w:rsidRPr="00F770B2" w:rsidRDefault="00B77950" w:rsidP="0022709A">
            <w:pPr>
              <w:tabs>
                <w:tab w:val="left" w:pos="-720"/>
                <w:tab w:val="left" w:pos="0"/>
                <w:tab w:val="left" w:pos="720"/>
              </w:tabs>
              <w:suppressAutoHyphens/>
              <w:jc w:val="both"/>
              <w:rPr>
                <w:rFonts w:ascii="Arial" w:hAnsi="Arial" w:cs="Arial"/>
                <w:i/>
                <w:spacing w:val="-3"/>
              </w:rPr>
            </w:pPr>
            <w:r w:rsidRPr="00F770B2">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770B2">
                <w:rPr>
                  <w:rFonts w:ascii="Arial" w:hAnsi="Arial" w:cs="Arial"/>
                  <w:i/>
                  <w:spacing w:val="-3"/>
                </w:rPr>
                <w:t xml:space="preserve">la </w:t>
              </w:r>
              <w:r w:rsidRPr="00F770B2">
                <w:rPr>
                  <w:rFonts w:ascii="Arial" w:hAnsi="Arial" w:cs="Arial"/>
                  <w:i/>
                  <w:spacing w:val="-3"/>
                </w:rPr>
                <w:lastRenderedPageBreak/>
                <w:t>Judicatura</w:t>
              </w:r>
            </w:smartTag>
            <w:r w:rsidRPr="00F770B2">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y del Presidente y consejeros del Instituto de Transparencia e Información Pública de Jalisco;</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“XVI…</w:t>
            </w:r>
          </w:p>
          <w:p w:rsidR="00B77950" w:rsidRPr="00F770B2" w:rsidRDefault="00B77950" w:rsidP="0022709A">
            <w:pPr>
              <w:ind w:right="35"/>
              <w:jc w:val="both"/>
              <w:rPr>
                <w:rFonts w:ascii="Arial" w:eastAsia="Arial Unicode MS" w:hAnsi="Arial" w:cs="Arial"/>
                <w:i/>
              </w:rPr>
            </w:pPr>
          </w:p>
          <w:p w:rsidR="00B77950" w:rsidRPr="00F770B2" w:rsidRDefault="00B77950" w:rsidP="0022709A">
            <w:pPr>
              <w:tabs>
                <w:tab w:val="left" w:pos="-720"/>
                <w:tab w:val="left" w:pos="0"/>
                <w:tab w:val="left" w:pos="720"/>
              </w:tabs>
              <w:suppressAutoHyphens/>
              <w:jc w:val="both"/>
              <w:rPr>
                <w:rFonts w:ascii="Arial" w:hAnsi="Arial" w:cs="Arial"/>
                <w:i/>
                <w:spacing w:val="-3"/>
              </w:rPr>
            </w:pPr>
            <w:r w:rsidRPr="00F770B2">
              <w:rPr>
                <w:rFonts w:ascii="Arial" w:eastAsia="Arial Unicode MS" w:hAnsi="Arial" w:cs="Arial"/>
                <w:i/>
              </w:rPr>
              <w:t>“</w:t>
            </w:r>
            <w:r w:rsidRPr="00F770B2">
              <w:rPr>
                <w:rFonts w:ascii="Arial" w:hAnsi="Arial" w:cs="Arial"/>
                <w:i/>
                <w:spacing w:val="-3"/>
              </w:rPr>
              <w:t xml:space="preserve">XVII. Conceder o negar las licencias para ausentarse de sus cargos que, por más de dos meses, soliciten los magistrados del Poder Judicial, el Presidente y consejeros del Instituto de Transparencia e Información Pública de Jalisco, así como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en los términos que establezca la ley;</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“XVIII a XXXII…</w:t>
            </w:r>
          </w:p>
          <w:p w:rsidR="00B77950" w:rsidRPr="00F770B2" w:rsidRDefault="00B77950" w:rsidP="0022709A">
            <w:pPr>
              <w:ind w:right="35"/>
              <w:jc w:val="both"/>
              <w:rPr>
                <w:rFonts w:ascii="Arial" w:eastAsia="Arial Unicode MS" w:hAnsi="Arial" w:cs="Arial"/>
                <w:i/>
              </w:rPr>
            </w:pPr>
          </w:p>
          <w:p w:rsidR="00B77950" w:rsidRPr="00F770B2" w:rsidRDefault="00B77950" w:rsidP="0022709A">
            <w:pPr>
              <w:pStyle w:val="Textoindependiente3"/>
              <w:jc w:val="both"/>
              <w:rPr>
                <w:rFonts w:ascii="Arial" w:hAnsi="Arial" w:cs="Arial"/>
                <w:i/>
                <w:sz w:val="22"/>
                <w:szCs w:val="22"/>
              </w:rPr>
            </w:pPr>
            <w:r w:rsidRPr="00F770B2">
              <w:rPr>
                <w:rFonts w:ascii="Arial" w:hAnsi="Arial" w:cs="Arial"/>
                <w:i/>
                <w:sz w:val="22"/>
                <w:szCs w:val="22"/>
              </w:rPr>
              <w:t>“XXXIII. Elegir al Presidente y a los consejeros del Instituto de Transparencia e Información Pública de Jalisco, con la aprobación de las dos terceras partes de los diputados integrantes de la legislatura, o por insaculación, en los términos que establezca la ley de la materia.</w:t>
            </w:r>
          </w:p>
          <w:p w:rsidR="00B77950" w:rsidRPr="00F770B2" w:rsidRDefault="00B77950" w:rsidP="0022709A">
            <w:pPr>
              <w:suppressAutoHyphens/>
              <w:jc w:val="both"/>
              <w:rPr>
                <w:rFonts w:ascii="Arial" w:hAnsi="Arial" w:cs="Arial"/>
                <w:i/>
                <w:spacing w:val="-3"/>
              </w:rPr>
            </w:pPr>
          </w:p>
          <w:p w:rsidR="00B77950" w:rsidRDefault="00B77950" w:rsidP="0022709A">
            <w:pPr>
              <w:pStyle w:val="Textoindependiente3"/>
              <w:jc w:val="both"/>
              <w:rPr>
                <w:rFonts w:ascii="Arial" w:hAnsi="Arial" w:cs="Arial"/>
                <w:i/>
                <w:sz w:val="22"/>
                <w:szCs w:val="22"/>
              </w:rPr>
            </w:pPr>
          </w:p>
          <w:p w:rsidR="00B77950" w:rsidRPr="00F770B2" w:rsidRDefault="00B77950" w:rsidP="0022709A">
            <w:pPr>
              <w:pStyle w:val="Textoindependiente3"/>
              <w:jc w:val="both"/>
              <w:rPr>
                <w:rFonts w:ascii="Arial" w:hAnsi="Arial" w:cs="Arial"/>
                <w:i/>
                <w:sz w:val="22"/>
                <w:szCs w:val="22"/>
              </w:rPr>
            </w:pPr>
            <w:r w:rsidRPr="00F770B2">
              <w:rPr>
                <w:rFonts w:ascii="Arial" w:hAnsi="Arial" w:cs="Arial"/>
                <w:i/>
                <w:sz w:val="22"/>
                <w:szCs w:val="22"/>
              </w:rPr>
              <w:t xml:space="preserve">El Presidente y los consejeros durarán en su encargo cuatro años y sólo podrán ser removido de sus funciones en los términos del Título Octavo de esta Constitución; podrán ser reelectos por una sola ocasión conforme al procedimiento para su nombramiento de conformidad con la ley; </w:t>
            </w:r>
          </w:p>
          <w:p w:rsidR="00B77950" w:rsidRPr="00F770B2" w:rsidRDefault="00B77950" w:rsidP="0022709A">
            <w:pPr>
              <w:suppressAutoHyphens/>
              <w:jc w:val="both"/>
              <w:rPr>
                <w:rFonts w:ascii="Arial" w:hAnsi="Arial" w:cs="Arial"/>
                <w:i/>
                <w:spacing w:val="-3"/>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“XXXIV a XXXVI…</w:t>
            </w:r>
          </w:p>
          <w:p w:rsidR="00B77950" w:rsidRPr="00F770B2" w:rsidRDefault="00B77950" w:rsidP="0022709A">
            <w:pPr>
              <w:ind w:right="35"/>
              <w:jc w:val="both"/>
              <w:rPr>
                <w:rFonts w:ascii="Arial" w:eastAsia="Arial Unicode MS" w:hAnsi="Arial" w:cs="Arial"/>
                <w:i/>
              </w:rPr>
            </w:pPr>
          </w:p>
          <w:p w:rsidR="00B77950"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97</w:t>
            </w: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hAnsi="Arial" w:cs="Arial"/>
                <w:i/>
                <w:spacing w:val="-3"/>
              </w:rPr>
              <w:lastRenderedPageBreak/>
              <w:t>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consejeros del Instituto de Transparencia e Información Pública de Jalisco; el Auditor Superior del 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“II a IX…</w:t>
            </w:r>
          </w:p>
          <w:p w:rsidR="00B77950" w:rsidRPr="00F770B2" w:rsidRDefault="00B77950" w:rsidP="0022709A">
            <w:pPr>
              <w:ind w:right="35"/>
              <w:jc w:val="both"/>
              <w:rPr>
                <w:rFonts w:ascii="Arial" w:eastAsia="Arial Unicode MS" w:hAnsi="Arial" w:cs="Arial"/>
                <w:i/>
              </w:rPr>
            </w:pPr>
          </w:p>
          <w:p w:rsidR="00B77950" w:rsidRDefault="00B77950" w:rsidP="0022709A">
            <w:pPr>
              <w:tabs>
                <w:tab w:val="left" w:pos="-720"/>
                <w:tab w:val="left" w:pos="0"/>
                <w:tab w:val="left" w:pos="720"/>
              </w:tabs>
              <w:suppressAutoHyphens/>
              <w:jc w:val="both"/>
              <w:rPr>
                <w:rFonts w:ascii="Arial" w:hAnsi="Arial" w:cs="Arial"/>
                <w:b/>
                <w:bCs/>
                <w:i/>
              </w:rPr>
            </w:pPr>
          </w:p>
          <w:p w:rsidR="00B77950" w:rsidRPr="00F770B2" w:rsidRDefault="00B77950" w:rsidP="0022709A">
            <w:pPr>
              <w:tabs>
                <w:tab w:val="left" w:pos="-720"/>
                <w:tab w:val="left" w:pos="0"/>
                <w:tab w:val="left" w:pos="720"/>
              </w:tabs>
              <w:suppressAutoHyphens/>
              <w:jc w:val="both"/>
              <w:rPr>
                <w:rFonts w:ascii="Arial" w:hAnsi="Arial" w:cs="Arial"/>
                <w:i/>
                <w:spacing w:val="-3"/>
              </w:rPr>
            </w:pPr>
            <w:r w:rsidRPr="00F770B2">
              <w:rPr>
                <w:rFonts w:ascii="Arial" w:hAnsi="Arial" w:cs="Arial"/>
                <w:b/>
                <w:bCs/>
                <w:i/>
              </w:rPr>
              <w:t xml:space="preserve">“Artículo 100. </w:t>
            </w:r>
            <w:r w:rsidRPr="00F770B2">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Presidente y consejeros electorales del Instituto Electoral y de Participación Ciudadana del Estado; los magistrados del Tribunal Electoral del Estado; el Presidente y consejeros del Instituto de Transparencia e Información Pública de Jalisco; el Auditor Superior del Estado; los presidentes municipales, regidores, síndicos y concejales de los ayuntamientos o concejos municipales, se requerirá establecer la procedencia de acuerdo con las siguientes normas:</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“I a VI…</w:t>
            </w:r>
          </w:p>
          <w:p w:rsidR="00B77950" w:rsidRPr="00F770B2" w:rsidRDefault="00B77950" w:rsidP="0022709A">
            <w:pPr>
              <w:ind w:right="35"/>
              <w:jc w:val="both"/>
              <w:rPr>
                <w:rFonts w:ascii="Arial" w:eastAsia="Arial Unicode MS" w:hAnsi="Arial" w:cs="Arial"/>
                <w:i/>
              </w:rPr>
            </w:pPr>
          </w:p>
          <w:p w:rsidR="00B77950" w:rsidRPr="00F770B2" w:rsidRDefault="00B77950" w:rsidP="0022709A">
            <w:pPr>
              <w:tabs>
                <w:tab w:val="left" w:pos="-720"/>
                <w:tab w:val="left" w:pos="0"/>
                <w:tab w:val="left" w:pos="720"/>
              </w:tabs>
              <w:suppressAutoHyphens/>
              <w:jc w:val="both"/>
              <w:rPr>
                <w:rFonts w:ascii="Arial" w:hAnsi="Arial" w:cs="Arial"/>
                <w:i/>
                <w:spacing w:val="-3"/>
              </w:rPr>
            </w:pPr>
            <w:r w:rsidRPr="00F770B2">
              <w:rPr>
                <w:rFonts w:ascii="Arial" w:eastAsia="Arial Unicode MS" w:hAnsi="Arial" w:cs="Arial"/>
                <w:i/>
              </w:rPr>
              <w:t>“</w:t>
            </w:r>
            <w:r w:rsidRPr="00F770B2">
              <w:rPr>
                <w:rFonts w:ascii="Arial" w:hAnsi="Arial" w:cs="Arial"/>
                <w:b/>
                <w:bCs/>
                <w:i/>
              </w:rPr>
              <w:t>Artículo 111</w:t>
            </w:r>
            <w:r w:rsidRPr="00F770B2">
              <w:rPr>
                <w:rFonts w:ascii="Arial" w:hAnsi="Arial" w:cs="Arial"/>
                <w:i/>
              </w:rPr>
              <w:t xml:space="preserve">.- </w:t>
            </w:r>
            <w:r w:rsidRPr="00F770B2">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los consejeros del Instituto de Transparencia e Información Pública del Estado,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B77950" w:rsidRPr="00F770B2" w:rsidRDefault="00B77950" w:rsidP="0022709A">
            <w:pPr>
              <w:ind w:right="35"/>
              <w:jc w:val="both"/>
              <w:rPr>
                <w:rFonts w:ascii="Arial" w:eastAsia="Arial Unicode MS" w:hAnsi="Arial" w:cs="Arial"/>
                <w:i/>
              </w:rPr>
            </w:pPr>
          </w:p>
          <w:p w:rsidR="00B77950"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right="35"/>
              <w:jc w:val="both"/>
              <w:rPr>
                <w:rFonts w:ascii="Arial" w:eastAsia="Arial Unicode MS" w:hAnsi="Arial" w:cs="Arial"/>
                <w:i/>
              </w:rPr>
            </w:pPr>
          </w:p>
          <w:p w:rsidR="00B77950" w:rsidRPr="00F770B2" w:rsidRDefault="00B77950" w:rsidP="0022709A">
            <w:pPr>
              <w:ind w:right="35"/>
              <w:jc w:val="both"/>
              <w:rPr>
                <w:rFonts w:ascii="Arial" w:eastAsia="Arial Unicode MS" w:hAnsi="Arial" w:cs="Arial"/>
                <w:i/>
              </w:rPr>
            </w:pPr>
          </w:p>
        </w:tc>
        <w:tc>
          <w:tcPr>
            <w:tcW w:w="4358" w:type="dxa"/>
            <w:shd w:val="clear" w:color="auto" w:fill="auto"/>
          </w:tcPr>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lastRenderedPageBreak/>
              <w:t>“</w:t>
            </w:r>
            <w:r w:rsidRPr="00F770B2">
              <w:rPr>
                <w:rFonts w:ascii="Arial" w:eastAsia="Arial Unicode MS" w:hAnsi="Arial" w:cs="Arial"/>
                <w:b/>
                <w:i/>
              </w:rPr>
              <w:t>Artículo 4º</w:t>
            </w: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“El derecho a la información pública y la protección de datos personales será garantizado por el Estado de en los términos que lo establecen la Constitución Política de los Estados Unidos Mexicanos, los tratados internacionales de los que el Estado Mexicano sea parte, esta Constitución y las leyes en la materia.</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“A y B…</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9º</w:t>
            </w: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“I a IV…</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“V. La protección de datos personales en posesión de sujetos obligados; y</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hAnsi="Arial" w:cs="Arial"/>
                <w:i/>
              </w:rPr>
            </w:pPr>
            <w:r w:rsidRPr="00F770B2">
              <w:rPr>
                <w:rFonts w:ascii="Arial" w:hAnsi="Arial" w:cs="Arial"/>
                <w:i/>
              </w:rP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públicas y mecanismos de apertura gubernamental.</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 xml:space="preserve">“El Instituto tendrá las atribuciones específicas que la ley le otorgue; sus </w:t>
            </w:r>
            <w:r w:rsidRPr="00F770B2">
              <w:rPr>
                <w:rFonts w:ascii="Arial" w:hAnsi="Arial" w:cs="Arial"/>
                <w:i/>
              </w:rPr>
              <w:lastRenderedPageBreak/>
              <w:t>resoluciones serán definitivas, inatacables, vinculantes y deberán ser cumplidas por los Poderes, entidades y dependencias públicas del Estado, Ayuntamientos, por todo organismo,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“En contra de las resoluciones del Instituto a los recursos de revisión que conformen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eastAsia="Arial Unicode MS" w:hAnsi="Arial" w:cs="Arial"/>
                <w:i/>
              </w:rPr>
            </w:pPr>
            <w:r w:rsidRPr="00F770B2">
              <w:rPr>
                <w:rFonts w:ascii="Arial" w:hAnsi="Arial" w:cs="Arial"/>
                <w:i/>
              </w:rPr>
              <w:t>“El Instituto Nacional de Transparencia, Acceso a la Información y Protección de Datos Personales también conocerá de los recursos de revisión que señale la Ley General en materia de transparencia.</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15</w:t>
            </w: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“I a X…</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en la materia.</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Será obligación de las autoridades estatales y municipales, así como de cualquier otro organismo, así como de cualquier persona física, jurídica o sindicato que reciba o ejerza recursos públicos o realice actos de autoridad,  proporcionar la información pública en su posesión, rendir cuentas de sus funciones y permitir el ejercicio del derecho a la información en los términos de la ley.</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35</w:t>
            </w: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“I a XIV…</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770B2">
                <w:rPr>
                  <w:rFonts w:ascii="Arial" w:hAnsi="Arial" w:cs="Arial"/>
                  <w:i/>
                  <w:spacing w:val="-3"/>
                </w:rPr>
                <w:t>la Judicatura</w:t>
              </w:r>
            </w:smartTag>
            <w:r w:rsidRPr="00F770B2">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y del Presidente y comisionados del Instituto de Transparencia, Información Pública y Protección de Datos Personales del Estado de Jalisco;</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“XVI…</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i/>
                <w:spacing w:val="-3"/>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en los términos que establezca la ley;</w:t>
            </w:r>
          </w:p>
          <w:p w:rsidR="00B77950" w:rsidRPr="00F770B2" w:rsidRDefault="00B77950" w:rsidP="0022709A">
            <w:pPr>
              <w:ind w:left="33"/>
              <w:jc w:val="both"/>
              <w:rPr>
                <w:rFonts w:ascii="Arial"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“XVIII a XXXII…</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hAnsi="Arial" w:cs="Arial"/>
                <w:i/>
              </w:rPr>
            </w:pPr>
            <w:r w:rsidRPr="00F770B2">
              <w:rPr>
                <w:rFonts w:ascii="Arial" w:hAnsi="Arial" w:cs="Arial"/>
                <w:i/>
              </w:rPr>
              <w:t xml:space="preserve">“XXXIII. Elegir al </w:t>
            </w:r>
            <w:r w:rsidRPr="00F770B2">
              <w:rPr>
                <w:rFonts w:ascii="Arial" w:hAnsi="Arial" w:cs="Arial"/>
                <w:i/>
                <w:spacing w:val="-3"/>
              </w:rPr>
              <w:t xml:space="preserve">Presidente y </w:t>
            </w:r>
            <w:r w:rsidRPr="00F770B2">
              <w:rPr>
                <w:rFonts w:ascii="Arial" w:hAnsi="Arial" w:cs="Arial"/>
                <w:i/>
                <w:spacing w:val="-3"/>
              </w:rPr>
              <w:lastRenderedPageBreak/>
              <w:t>comisionados del Instituto de Transparencia, Información Pública y Protección de Datos Personales del Estado de Jalisco</w:t>
            </w:r>
            <w:r w:rsidRPr="00F770B2">
              <w:rPr>
                <w:rFonts w:ascii="Arial" w:hAnsi="Arial" w:cs="Arial"/>
                <w:i/>
              </w:rPr>
              <w:t>, con la aprobación de las dos terceras partes de los diputados integrantes de la legislatura, o por insaculación, en los términos que establezca la ley de la materia.</w:t>
            </w:r>
          </w:p>
          <w:p w:rsidR="00B77950" w:rsidRPr="00F770B2" w:rsidRDefault="00B77950" w:rsidP="0022709A">
            <w:pPr>
              <w:ind w:left="33"/>
              <w:jc w:val="both"/>
              <w:rPr>
                <w:rFonts w:ascii="Arial" w:hAnsi="Arial" w:cs="Arial"/>
                <w:i/>
              </w:rPr>
            </w:pPr>
          </w:p>
          <w:p w:rsidR="00B77950" w:rsidRDefault="00B77950" w:rsidP="0022709A">
            <w:pPr>
              <w:ind w:left="33"/>
              <w:jc w:val="both"/>
              <w:rPr>
                <w:rFonts w:ascii="Arial" w:hAnsi="Arial" w:cs="Arial"/>
                <w:i/>
              </w:rPr>
            </w:pPr>
          </w:p>
          <w:p w:rsidR="00B77950" w:rsidRDefault="00B77950" w:rsidP="0022709A">
            <w:pPr>
              <w:ind w:left="33"/>
              <w:jc w:val="both"/>
              <w:rPr>
                <w:rFonts w:ascii="Arial" w:hAnsi="Arial" w:cs="Arial"/>
                <w:i/>
              </w:rPr>
            </w:pPr>
          </w:p>
          <w:p w:rsidR="00B77950" w:rsidRPr="00F770B2" w:rsidRDefault="00B77950" w:rsidP="0022709A">
            <w:pPr>
              <w:ind w:left="33"/>
              <w:jc w:val="both"/>
              <w:rPr>
                <w:rFonts w:ascii="Arial" w:hAnsi="Arial" w:cs="Arial"/>
                <w:i/>
              </w:rPr>
            </w:pPr>
            <w:r w:rsidRPr="00F770B2">
              <w:rPr>
                <w:rFonts w:ascii="Arial" w:hAnsi="Arial" w:cs="Arial"/>
                <w:i/>
              </w:rPr>
              <w:t xml:space="preserve">El Presidente y los comisionados durarán en su encargo cinco años y sólo podrán ser removidos de sus funciones en los términos del Título Octavo de esta Constitución; </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p>
          <w:p w:rsidR="00B77950"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“XXXIV a XXXVI…</w:t>
            </w:r>
          </w:p>
          <w:p w:rsidR="00B77950" w:rsidRPr="00F770B2" w:rsidRDefault="00B77950" w:rsidP="0022709A">
            <w:pPr>
              <w:ind w:left="33"/>
              <w:jc w:val="both"/>
              <w:rPr>
                <w:rFonts w:ascii="Arial" w:eastAsia="Arial Unicode MS" w:hAnsi="Arial" w:cs="Arial"/>
                <w:i/>
              </w:rPr>
            </w:pPr>
          </w:p>
          <w:p w:rsidR="00B77950"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97</w:t>
            </w: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hAnsi="Arial" w:cs="Arial"/>
                <w:i/>
                <w:spacing w:val="-3"/>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F770B2">
                <w:rPr>
                  <w:rFonts w:ascii="Arial" w:hAnsi="Arial" w:cs="Arial"/>
                  <w:i/>
                  <w:spacing w:val="-3"/>
                </w:rPr>
                <w:t>la Judicatura</w:t>
              </w:r>
            </w:smartTag>
            <w:r w:rsidRPr="00F770B2">
              <w:rPr>
                <w:rFonts w:ascii="Arial" w:hAnsi="Arial" w:cs="Arial"/>
                <w:i/>
                <w:spacing w:val="-3"/>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Presidente y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F770B2">
                <w:rPr>
                  <w:rFonts w:ascii="Arial" w:hAnsi="Arial" w:cs="Arial"/>
                  <w:i/>
                  <w:spacing w:val="-3"/>
                </w:rPr>
                <w:t>la Junta Local</w:t>
              </w:r>
            </w:smartTag>
            <w:r w:rsidRPr="00F770B2">
              <w:rPr>
                <w:rFonts w:ascii="Arial" w:hAnsi="Arial" w:cs="Arial"/>
                <w:i/>
                <w:spacing w:val="-3"/>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F770B2">
                <w:rPr>
                  <w:rFonts w:ascii="Arial" w:hAnsi="Arial" w:cs="Arial"/>
                  <w:i/>
                  <w:spacing w:val="-3"/>
                </w:rPr>
                <w:t>la Secretaría General</w:t>
              </w:r>
            </w:smartTag>
            <w:r w:rsidRPr="00F770B2">
              <w:rPr>
                <w:rFonts w:ascii="Arial" w:hAnsi="Arial" w:cs="Arial"/>
                <w:i/>
                <w:spacing w:val="-3"/>
              </w:rPr>
              <w:t xml:space="preserve"> de los ayuntamientos; los funcionarios encargados de las haciendas </w:t>
            </w:r>
            <w:r w:rsidRPr="00F770B2">
              <w:rPr>
                <w:rFonts w:ascii="Arial" w:hAnsi="Arial" w:cs="Arial"/>
                <w:i/>
                <w:spacing w:val="-3"/>
              </w:rPr>
              <w:lastRenderedPageBreak/>
              <w:t>municipales; así como los titulares de organismos públicos descentralizados y empresas de participación estatal y municipal mayoritaria;</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“II a IX…</w:t>
            </w:r>
          </w:p>
          <w:p w:rsidR="00B77950" w:rsidRPr="00F770B2" w:rsidRDefault="00B77950" w:rsidP="0022709A">
            <w:pPr>
              <w:ind w:left="33"/>
              <w:jc w:val="both"/>
              <w:rPr>
                <w:rFonts w:ascii="Arial" w:eastAsia="Arial Unicode MS" w:hAnsi="Arial" w:cs="Arial"/>
                <w:i/>
              </w:rPr>
            </w:pPr>
          </w:p>
          <w:p w:rsidR="00B77950" w:rsidRDefault="00B77950" w:rsidP="0022709A">
            <w:pPr>
              <w:ind w:left="33"/>
              <w:jc w:val="both"/>
              <w:rPr>
                <w:rFonts w:ascii="Arial" w:hAnsi="Arial" w:cs="Arial"/>
                <w:b/>
                <w:bCs/>
                <w:i/>
              </w:rPr>
            </w:pPr>
          </w:p>
          <w:p w:rsidR="00B77950" w:rsidRDefault="00B77950" w:rsidP="0022709A">
            <w:pPr>
              <w:ind w:left="33"/>
              <w:jc w:val="both"/>
              <w:rPr>
                <w:rFonts w:ascii="Arial" w:hAnsi="Arial" w:cs="Arial"/>
                <w:b/>
                <w:bCs/>
                <w:i/>
              </w:rPr>
            </w:pPr>
          </w:p>
          <w:p w:rsidR="00B77950" w:rsidRPr="00F770B2" w:rsidRDefault="00B77950" w:rsidP="0022709A">
            <w:pPr>
              <w:ind w:left="33"/>
              <w:jc w:val="both"/>
              <w:rPr>
                <w:rFonts w:ascii="Arial" w:eastAsia="Arial Unicode MS" w:hAnsi="Arial" w:cs="Arial"/>
                <w:i/>
              </w:rPr>
            </w:pPr>
            <w:r w:rsidRPr="00F770B2">
              <w:rPr>
                <w:rFonts w:ascii="Arial" w:hAnsi="Arial" w:cs="Arial"/>
                <w:b/>
                <w:bCs/>
                <w:i/>
              </w:rPr>
              <w:t xml:space="preserve">“Artículo 100. </w:t>
            </w:r>
            <w:r w:rsidRPr="00F770B2">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“I a VI…</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b/>
                <w:bCs/>
                <w:i/>
              </w:rPr>
              <w:t>Artículo 111</w:t>
            </w:r>
            <w:r w:rsidRPr="00F770B2">
              <w:rPr>
                <w:rFonts w:ascii="Arial" w:hAnsi="Arial" w:cs="Arial"/>
                <w:i/>
              </w:rPr>
              <w:t xml:space="preserve">.- </w:t>
            </w:r>
            <w:r w:rsidRPr="00F770B2">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w:t>
            </w:r>
            <w:r w:rsidRPr="00F770B2">
              <w:rPr>
                <w:rFonts w:ascii="Arial" w:hAnsi="Arial" w:cs="Arial"/>
                <w:i/>
                <w:spacing w:val="-3"/>
              </w:rPr>
              <w:lastRenderedPageBreak/>
              <w:t>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center"/>
              <w:rPr>
                <w:rFonts w:ascii="Arial" w:eastAsia="Arial Unicode MS" w:hAnsi="Arial" w:cs="Arial"/>
                <w:i/>
              </w:rPr>
            </w:pPr>
            <w:r w:rsidRPr="00F770B2">
              <w:rPr>
                <w:rFonts w:ascii="Arial" w:eastAsia="Arial Unicode MS" w:hAnsi="Arial" w:cs="Arial"/>
                <w:i/>
              </w:rPr>
              <w:t>“TRANSITORIOS</w:t>
            </w:r>
          </w:p>
          <w:p w:rsidR="00B77950" w:rsidRPr="00F770B2" w:rsidRDefault="00B77950" w:rsidP="0022709A">
            <w:pPr>
              <w:ind w:left="33"/>
              <w:jc w:val="center"/>
              <w:rPr>
                <w:rFonts w:ascii="Arial" w:eastAsia="Arial Unicode MS" w:hAnsi="Arial" w:cs="Arial"/>
                <w:i/>
              </w:rPr>
            </w:pPr>
          </w:p>
          <w:p w:rsidR="00B77950" w:rsidRPr="00F770B2" w:rsidRDefault="00B77950" w:rsidP="0022709A">
            <w:pPr>
              <w:ind w:left="33"/>
              <w:jc w:val="both"/>
              <w:rPr>
                <w:rFonts w:ascii="Arial" w:eastAsia="Arial Unicode MS" w:hAnsi="Arial" w:cs="Arial"/>
                <w:i/>
              </w:rPr>
            </w:pPr>
            <w:r w:rsidRPr="00F770B2">
              <w:rPr>
                <w:rFonts w:ascii="Arial" w:eastAsia="Arial Unicode MS" w:hAnsi="Arial" w:cs="Arial"/>
                <w:i/>
              </w:rPr>
              <w:t>“PRIMERO. El presente decreto entrará en vigor al día siguiente de su publicación en el periódico oficial El Estado de Jalisco.</w:t>
            </w:r>
          </w:p>
          <w:p w:rsidR="00B77950" w:rsidRPr="00F770B2" w:rsidRDefault="00B77950" w:rsidP="0022709A">
            <w:pPr>
              <w:ind w:left="33"/>
              <w:jc w:val="both"/>
              <w:rPr>
                <w:rFonts w:ascii="Arial" w:eastAsia="Arial Unicode MS" w:hAnsi="Arial" w:cs="Arial"/>
                <w:i/>
              </w:rPr>
            </w:pPr>
          </w:p>
          <w:p w:rsidR="00B77950" w:rsidRPr="00F770B2" w:rsidRDefault="00B77950" w:rsidP="0022709A">
            <w:pPr>
              <w:ind w:left="33"/>
              <w:jc w:val="both"/>
              <w:rPr>
                <w:rFonts w:ascii="Arial" w:hAnsi="Arial" w:cs="Arial"/>
                <w:i/>
                <w:spacing w:val="-3"/>
              </w:rPr>
            </w:pPr>
            <w:r w:rsidRPr="00F770B2">
              <w:rPr>
                <w:rFonts w:ascii="Arial" w:eastAsia="Arial Unicode MS" w:hAnsi="Arial" w:cs="Arial"/>
                <w:i/>
              </w:rPr>
              <w:t>“SEGUNDO. Los actuales consejeros</w:t>
            </w:r>
            <w:r w:rsidRPr="00F770B2">
              <w:rPr>
                <w:rFonts w:ascii="Arial" w:hAnsi="Arial" w:cs="Arial"/>
                <w:i/>
                <w:spacing w:val="-3"/>
              </w:rPr>
              <w:t xml:space="preserve"> del Instituto de Transparencia e Información Pública de Jalisco concluirán el periodo para el que fueron electos y podrán ser electos para un nuevo periodo de conformidad con el siguiente párrafo.</w:t>
            </w:r>
          </w:p>
          <w:p w:rsidR="00B77950" w:rsidRPr="00F770B2" w:rsidRDefault="00B77950" w:rsidP="0022709A">
            <w:pPr>
              <w:ind w:left="33"/>
              <w:jc w:val="both"/>
              <w:rPr>
                <w:rFonts w:ascii="Arial" w:hAnsi="Arial" w:cs="Arial"/>
                <w:i/>
                <w:spacing w:val="-3"/>
              </w:rPr>
            </w:pPr>
          </w:p>
          <w:p w:rsidR="00B77950" w:rsidRPr="00F770B2" w:rsidRDefault="00B77950" w:rsidP="0022709A">
            <w:pPr>
              <w:ind w:left="33"/>
              <w:jc w:val="both"/>
              <w:rPr>
                <w:rFonts w:ascii="Arial" w:hAnsi="Arial" w:cs="Arial"/>
                <w:i/>
                <w:spacing w:val="-3"/>
              </w:rPr>
            </w:pPr>
            <w:r w:rsidRPr="00F770B2">
              <w:rPr>
                <w:rFonts w:ascii="Arial" w:hAnsi="Arial" w:cs="Arial"/>
                <w:i/>
                <w:spacing w:val="-3"/>
              </w:rPr>
              <w:t>“El Comisionado Presidente electo durará en el cargo cinco años; un comisionado será electo por un periodo de cinco años y, por única ocasión, se nombrará un comisionado por un periodo de cuatro años.”</w:t>
            </w:r>
          </w:p>
          <w:p w:rsidR="00B77950" w:rsidRPr="00F770B2" w:rsidRDefault="00B77950" w:rsidP="0022709A">
            <w:pPr>
              <w:jc w:val="both"/>
              <w:rPr>
                <w:rFonts w:ascii="Arial" w:eastAsia="Arial Unicode MS" w:hAnsi="Arial" w:cs="Arial"/>
                <w:i/>
              </w:rPr>
            </w:pPr>
          </w:p>
        </w:tc>
      </w:tr>
    </w:tbl>
    <w:p w:rsidR="00B77950" w:rsidRDefault="00B77950" w:rsidP="00B77950">
      <w:pPr>
        <w:jc w:val="both"/>
        <w:rPr>
          <w:rFonts w:ascii="Arial" w:hAnsi="Arial" w:cs="Arial"/>
          <w:b/>
        </w:rPr>
      </w:pPr>
    </w:p>
    <w:p w:rsidR="009A41FC" w:rsidRPr="002131DE" w:rsidRDefault="002131DE" w:rsidP="009A41FC">
      <w:pPr>
        <w:spacing w:after="0"/>
        <w:jc w:val="both"/>
        <w:rPr>
          <w:rFonts w:ascii="Calibri" w:eastAsia="Calibri" w:hAnsi="Calibri" w:cs="Times New Roman"/>
          <w:sz w:val="28"/>
          <w:szCs w:val="28"/>
        </w:rPr>
      </w:pPr>
      <w:r>
        <w:rPr>
          <w:rFonts w:ascii="Calibri" w:eastAsia="Calibri" w:hAnsi="Calibri" w:cs="Times New Roman"/>
          <w:sz w:val="28"/>
          <w:szCs w:val="28"/>
        </w:rPr>
        <w:t>.</w:t>
      </w:r>
      <w:r w:rsidR="006F3313" w:rsidRPr="001A7470">
        <w:rPr>
          <w:sz w:val="28"/>
          <w:szCs w:val="28"/>
        </w:rPr>
        <w:t>----------------------------------------------</w:t>
      </w:r>
      <w:r w:rsidR="006F3313" w:rsidRPr="00183F3C">
        <w:rPr>
          <w:sz w:val="28"/>
          <w:szCs w:val="28"/>
        </w:rPr>
        <w:t xml:space="preserve"> </w:t>
      </w:r>
      <w:r w:rsidR="006F3313">
        <w:rPr>
          <w:rFonts w:cs="Calibri"/>
          <w:sz w:val="28"/>
          <w:szCs w:val="28"/>
        </w:rPr>
        <w:t>-------------------------------------------------------------------------------------------------------------------</w:t>
      </w:r>
      <w:r w:rsidR="0022709A">
        <w:rPr>
          <w:rFonts w:cs="Calibri"/>
          <w:sz w:val="28"/>
          <w:szCs w:val="28"/>
        </w:rPr>
        <w:t>---------------------------------------</w:t>
      </w:r>
    </w:p>
    <w:p w:rsidR="0013649C" w:rsidRPr="00B77950" w:rsidRDefault="00873029" w:rsidP="0013649C">
      <w:pPr>
        <w:spacing w:after="0" w:line="240" w:lineRule="auto"/>
        <w:jc w:val="both"/>
        <w:rPr>
          <w:rFonts w:ascii="Calibri" w:eastAsia="Calibri" w:hAnsi="Calibri" w:cs="Calibri"/>
          <w:b/>
          <w:sz w:val="28"/>
          <w:szCs w:val="28"/>
        </w:rPr>
      </w:pPr>
      <w:r w:rsidRPr="00D71B78">
        <w:rPr>
          <w:rFonts w:cstheme="minorHAnsi"/>
          <w:b/>
          <w:sz w:val="28"/>
          <w:szCs w:val="28"/>
        </w:rPr>
        <w:t>------Punto quinto</w:t>
      </w:r>
      <w:r w:rsidR="0013649C" w:rsidRPr="00152D6C">
        <w:rPr>
          <w:rFonts w:ascii="Calibri" w:eastAsia="Calibri" w:hAnsi="Calibri" w:cs="Calibri"/>
          <w:b/>
          <w:sz w:val="28"/>
          <w:szCs w:val="28"/>
        </w:rPr>
        <w:t>:</w:t>
      </w:r>
      <w:r w:rsidR="0013649C" w:rsidRPr="00152D6C">
        <w:rPr>
          <w:rFonts w:ascii="Calibri" w:eastAsia="Calibri" w:hAnsi="Calibri" w:cs="Calibri"/>
          <w:sz w:val="28"/>
          <w:szCs w:val="28"/>
        </w:rPr>
        <w:t xml:space="preserve"> Asuntos Generales</w:t>
      </w:r>
      <w:r w:rsidR="0013649C" w:rsidRPr="00152D6C">
        <w:rPr>
          <w:rFonts w:ascii="Calibri" w:eastAsia="Calibri" w:hAnsi="Calibri" w:cs="Calibri"/>
          <w:b/>
          <w:sz w:val="28"/>
          <w:szCs w:val="28"/>
        </w:rPr>
        <w:t>.-------------------------------------------------------------------------------------------------------------------------------------</w:t>
      </w:r>
      <w:r w:rsidR="0022709A">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sz w:val="28"/>
          <w:szCs w:val="28"/>
        </w:rPr>
      </w:pPr>
    </w:p>
    <w:p w:rsidR="004758EB" w:rsidRDefault="004758EB" w:rsidP="0013649C">
      <w:pPr>
        <w:spacing w:after="0" w:line="240" w:lineRule="auto"/>
        <w:jc w:val="both"/>
        <w:rPr>
          <w:rFonts w:ascii="Calibri" w:eastAsia="Calibri" w:hAnsi="Calibri" w:cs="Calibri"/>
          <w:b/>
          <w:sz w:val="28"/>
          <w:szCs w:val="28"/>
        </w:rPr>
      </w:pPr>
    </w:p>
    <w:p w:rsidR="004758EB" w:rsidRDefault="004758EB" w:rsidP="0013649C">
      <w:pPr>
        <w:spacing w:after="0" w:line="240" w:lineRule="auto"/>
        <w:jc w:val="both"/>
        <w:rPr>
          <w:rFonts w:ascii="Calibri" w:eastAsia="Calibri" w:hAnsi="Calibri" w:cs="Calibri"/>
          <w:b/>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lastRenderedPageBreak/>
        <w:t xml:space="preserve">-------Punto </w:t>
      </w:r>
      <w:r w:rsidR="00B77950">
        <w:rPr>
          <w:rFonts w:ascii="Calibri" w:eastAsia="Calibri" w:hAnsi="Calibri" w:cs="Calibri"/>
          <w:b/>
          <w:sz w:val="28"/>
          <w:szCs w:val="28"/>
        </w:rPr>
        <w:t>sexto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22709A">
        <w:rPr>
          <w:rFonts w:ascii="Calibri" w:eastAsia="Calibri" w:hAnsi="Calibri" w:cs="Calibri"/>
          <w:b/>
          <w:sz w:val="28"/>
          <w:szCs w:val="28"/>
        </w:rPr>
        <w:t>---------------------------------------------------------------------------------------------------------------------------</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 xml:space="preserve">Presidente Municipal, </w:t>
      </w:r>
      <w:r w:rsidR="00CE0BCD">
        <w:rPr>
          <w:b/>
          <w:sz w:val="28"/>
          <w:szCs w:val="28"/>
        </w:rPr>
        <w:t>el</w:t>
      </w:r>
      <w:r>
        <w:rPr>
          <w:b/>
          <w:sz w:val="28"/>
          <w:szCs w:val="28"/>
        </w:rPr>
        <w:t xml:space="preserve">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Default="00CD31B9" w:rsidP="00CD31B9">
      <w:pPr>
        <w:jc w:val="both"/>
        <w:rPr>
          <w:b/>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D02221" w:rsidRPr="00160389" w:rsidRDefault="00D02221" w:rsidP="00CD31B9">
      <w:pPr>
        <w:jc w:val="both"/>
        <w:rPr>
          <w:sz w:val="28"/>
          <w:szCs w:val="28"/>
        </w:rPr>
      </w:pP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w:t>
      </w:r>
      <w:r w:rsidR="0022709A">
        <w:rPr>
          <w:sz w:val="28"/>
          <w:szCs w:val="28"/>
        </w:rPr>
        <w:t>extra</w:t>
      </w:r>
      <w:r w:rsidRPr="0013561F">
        <w:rPr>
          <w:sz w:val="28"/>
          <w:szCs w:val="28"/>
        </w:rPr>
        <w:t>or</w:t>
      </w:r>
      <w:r>
        <w:rPr>
          <w:sz w:val="28"/>
          <w:szCs w:val="28"/>
        </w:rPr>
        <w:t xml:space="preserve">dinaria celebrada el </w:t>
      </w:r>
      <w:r w:rsidRPr="00F45A80">
        <w:rPr>
          <w:sz w:val="28"/>
          <w:szCs w:val="28"/>
        </w:rPr>
        <w:t xml:space="preserve">día  </w:t>
      </w:r>
      <w:r w:rsidR="004758EB">
        <w:rPr>
          <w:sz w:val="28"/>
          <w:szCs w:val="28"/>
        </w:rPr>
        <w:t>11</w:t>
      </w:r>
      <w:r>
        <w:rPr>
          <w:sz w:val="28"/>
          <w:szCs w:val="28"/>
        </w:rPr>
        <w:t xml:space="preserve"> </w:t>
      </w:r>
      <w:r w:rsidR="004758EB">
        <w:rPr>
          <w:sz w:val="28"/>
          <w:szCs w:val="28"/>
        </w:rPr>
        <w:t>once</w:t>
      </w:r>
      <w:r>
        <w:rPr>
          <w:sz w:val="28"/>
          <w:szCs w:val="28"/>
        </w:rPr>
        <w:t xml:space="preserve">  </w:t>
      </w:r>
      <w:r w:rsidRPr="00F45A80">
        <w:rPr>
          <w:sz w:val="28"/>
          <w:szCs w:val="28"/>
        </w:rPr>
        <w:t xml:space="preserve">del mes de </w:t>
      </w:r>
      <w:r w:rsidR="00296822">
        <w:rPr>
          <w:sz w:val="28"/>
          <w:szCs w:val="28"/>
        </w:rPr>
        <w:t xml:space="preserve">diciembre </w:t>
      </w:r>
      <w:r>
        <w:rPr>
          <w:sz w:val="28"/>
          <w:szCs w:val="28"/>
        </w:rPr>
        <w:t xml:space="preserve">del </w:t>
      </w:r>
      <w:r w:rsidRPr="00F45A80">
        <w:rPr>
          <w:sz w:val="28"/>
          <w:szCs w:val="28"/>
        </w:rPr>
        <w:t xml:space="preserve"> año dos mil </w:t>
      </w:r>
      <w:r>
        <w:rPr>
          <w:sz w:val="28"/>
          <w:szCs w:val="28"/>
        </w:rPr>
        <w:t>quince 2015</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D02221">
        <w:rPr>
          <w:b/>
          <w:sz w:val="28"/>
          <w:szCs w:val="28"/>
        </w:rPr>
        <w:t>--------------------------------------------------------------------------------------------------------</w:t>
      </w:r>
      <w:r w:rsidRPr="00235E98">
        <w:rPr>
          <w:b/>
          <w:sz w:val="28"/>
          <w:szCs w:val="28"/>
        </w:rPr>
        <w:t>----------------------------------</w:t>
      </w:r>
    </w:p>
    <w:p w:rsidR="0022709A" w:rsidRPr="0022709A" w:rsidRDefault="00CD31B9" w:rsidP="0022709A">
      <w:pPr>
        <w:jc w:val="both"/>
        <w:rPr>
          <w:rFonts w:cs="Arial"/>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xml:space="preserve">. Solicita el desahogo referente a la </w:t>
      </w:r>
      <w:r w:rsidRPr="004248E9">
        <w:rPr>
          <w:rFonts w:ascii="Calibri" w:eastAsia="Calibri" w:hAnsi="Calibri" w:cs="Times New Roman"/>
          <w:sz w:val="28"/>
          <w:szCs w:val="28"/>
        </w:rPr>
        <w:lastRenderedPageBreak/>
        <w:t>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036750" w:rsidRPr="00036750">
        <w:rPr>
          <w:sz w:val="28"/>
          <w:szCs w:val="28"/>
        </w:rPr>
        <w:t xml:space="preserve"> </w:t>
      </w:r>
      <w:r w:rsidR="0022709A" w:rsidRPr="0022709A">
        <w:rPr>
          <w:rFonts w:cs="Arial"/>
          <w:sz w:val="28"/>
          <w:szCs w:val="28"/>
        </w:rPr>
        <w:t>que mediante Oficio  DPL-1336-LX-2015, el Secretario General del H. Congreso de Jalisco notificó a este Cuerpo Edilicio que mediante Decreto 25437 fue aprobada la reforma a diversos artículos de la Constitución Política del Estado de Jalisco en materia de transparencia, cuyo Artículo Único establece que:</w:t>
      </w:r>
    </w:p>
    <w:p w:rsidR="0022709A" w:rsidRPr="00FA149E" w:rsidRDefault="0022709A" w:rsidP="0022709A">
      <w:pPr>
        <w:jc w:val="both"/>
        <w:rPr>
          <w:rFonts w:ascii="Arial" w:hAnsi="Arial" w:cs="Arial"/>
        </w:rPr>
      </w:pPr>
    </w:p>
    <w:p w:rsidR="0022709A" w:rsidRPr="00FA149E" w:rsidRDefault="0022709A" w:rsidP="0022709A">
      <w:pPr>
        <w:pStyle w:val="Textoindependiente"/>
        <w:spacing w:after="0"/>
        <w:ind w:left="567" w:right="707"/>
        <w:rPr>
          <w:rFonts w:ascii="Arial" w:hAnsi="Arial" w:cs="Arial"/>
          <w:i/>
          <w:sz w:val="24"/>
          <w:szCs w:val="24"/>
          <w:lang w:val="es-MX"/>
        </w:rPr>
      </w:pPr>
      <w:r w:rsidRPr="00FA149E">
        <w:rPr>
          <w:rFonts w:ascii="Arial" w:hAnsi="Arial" w:cs="Arial"/>
          <w:i/>
          <w:sz w:val="24"/>
          <w:szCs w:val="24"/>
          <w:lang w:val="es-MX"/>
        </w:rPr>
        <w:t>“</w:t>
      </w:r>
      <w:r w:rsidRPr="00FA149E">
        <w:rPr>
          <w:rFonts w:ascii="Arial" w:hAnsi="Arial" w:cs="Arial"/>
          <w:b/>
          <w:i/>
          <w:sz w:val="24"/>
          <w:szCs w:val="24"/>
          <w:lang w:val="es-MX"/>
        </w:rPr>
        <w:t>ARTÍCULO ÚNICO.</w:t>
      </w:r>
      <w:r w:rsidRPr="00FA149E">
        <w:rPr>
          <w:rFonts w:ascii="Arial" w:hAnsi="Arial" w:cs="Arial"/>
          <w:i/>
          <w:sz w:val="24"/>
          <w:szCs w:val="24"/>
          <w:lang w:val="es-MX"/>
        </w:rPr>
        <w:t xml:space="preserve"> Se reforma los artículos 4º, 9º, 15, 35, 97, 100 y 111 de la Constitución Política del Estado de Jalisco, para quedar como sigue:</w:t>
      </w:r>
    </w:p>
    <w:p w:rsidR="0022709A" w:rsidRPr="00FA149E" w:rsidRDefault="0022709A" w:rsidP="0022709A">
      <w:pPr>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4º</w:t>
      </w: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“El derecho a la información pública y la protección de datos personales será garantizado por el Estado de en los términos que lo establecen la Constitución Política de los Estados Unidos Mexicanos, los tratados internacionales de los que el Estado Mexicano sea parte, esta Constitución y las leyes en la materia.</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“A y B…</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9º</w:t>
      </w: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“I a IV…</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“V. La protección de datos personales en posesión de sujetos obligados; y</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públicas y mecanismos de apertura gubernamental.</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“El Instituto tendrá las atribuciones específicas que la ley le otorgue; sus resoluciones serán definitivas, inatacables, vinculantes y deberán ser cumplidas por los Poderes, entidades y dependencias públicas del Estado, Ayuntamientos, por todo organismo,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“En contra de las resoluciones del Instituto a los recursos de revisión que conformen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hAnsi="Arial" w:cs="Arial"/>
          <w:i/>
        </w:rPr>
        <w:t>“El Instituto Nacional de Transparencia, Acceso a la Información y Protección de Datos Personales también conocerá de los recursos de revisión que señale la Ley General en materia de transparencia.</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15</w:t>
      </w: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lastRenderedPageBreak/>
        <w:t>“I a X…</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en la materia.</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Será obligación de las autoridades estatales y municipales, así como de cualquier otro organismo, así como de cualquier persona física, jurídica o sindicato que reciba o ejerza recursos públicos o realice actos de autoridad,  proporcionar la información pública en su posesión, rendir cuentas de sus funciones y permitir el ejercicio del derecho a la información en los términos de la ley.</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35</w:t>
      </w: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“I a XIV…</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A149E">
          <w:rPr>
            <w:rFonts w:ascii="Arial" w:hAnsi="Arial" w:cs="Arial"/>
            <w:i/>
            <w:spacing w:val="-3"/>
          </w:rPr>
          <w:t>la Judicatura</w:t>
        </w:r>
      </w:smartTag>
      <w:r w:rsidRPr="00FA149E">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y del Presidente y comisionados del Instituto de Transparencia, Información Pública y Protección de Datos Personales del Estado de Jalisco;</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“XVI…</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i/>
          <w:spacing w:val="-3"/>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en los términos que establezca la ley;</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“XVIII a XXXII…</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t xml:space="preserve">“XXXIII. Elegir al </w:t>
      </w:r>
      <w:r w:rsidRPr="00FA149E">
        <w:rPr>
          <w:rFonts w:ascii="Arial" w:hAnsi="Arial" w:cs="Arial"/>
          <w:i/>
          <w:spacing w:val="-3"/>
        </w:rPr>
        <w:t>Presidente y comisionados del Instituto de Transparencia, Información Pública y Protección de Datos Personales del Estado de Jalisco</w:t>
      </w:r>
      <w:r w:rsidRPr="00FA149E">
        <w:rPr>
          <w:rFonts w:ascii="Arial" w:hAnsi="Arial" w:cs="Arial"/>
          <w:i/>
        </w:rPr>
        <w:t>, con la aprobación de las dos terceras partes de los diputados integrantes de la legislatura, o por insaculación, en los términos que establezca la ley de la materia.</w:t>
      </w:r>
    </w:p>
    <w:p w:rsidR="0022709A" w:rsidRPr="00FA149E" w:rsidRDefault="0022709A" w:rsidP="0022709A">
      <w:pPr>
        <w:ind w:left="567" w:right="707"/>
        <w:jc w:val="both"/>
        <w:rPr>
          <w:rFonts w:ascii="Arial" w:hAnsi="Arial" w:cs="Arial"/>
          <w:i/>
        </w:rPr>
      </w:pPr>
    </w:p>
    <w:p w:rsidR="0022709A" w:rsidRPr="00FA149E" w:rsidRDefault="0022709A" w:rsidP="0022709A">
      <w:pPr>
        <w:ind w:left="567" w:right="707"/>
        <w:jc w:val="both"/>
        <w:rPr>
          <w:rFonts w:ascii="Arial" w:hAnsi="Arial" w:cs="Arial"/>
          <w:i/>
        </w:rPr>
      </w:pPr>
      <w:r w:rsidRPr="00FA149E">
        <w:rPr>
          <w:rFonts w:ascii="Arial" w:hAnsi="Arial" w:cs="Arial"/>
          <w:i/>
        </w:rPr>
        <w:lastRenderedPageBreak/>
        <w:t xml:space="preserve">El Presidente y los comisionados durarán en su encargo cinco años y sólo podrán ser removidos de sus funciones en los términos del Título Octavo de esta Constitución; </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“XXXIV a XXXVI…</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eastAsia="Arial Unicode MS" w:hAnsi="Arial" w:cs="Arial"/>
          <w:b/>
          <w:i/>
        </w:rPr>
        <w:t>Artículo 97</w:t>
      </w: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hAnsi="Arial" w:cs="Arial"/>
          <w:i/>
          <w:spacing w:val="-3"/>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FA149E">
          <w:rPr>
            <w:rFonts w:ascii="Arial" w:hAnsi="Arial" w:cs="Arial"/>
            <w:i/>
            <w:spacing w:val="-3"/>
          </w:rPr>
          <w:t>la Judicatura</w:t>
        </w:r>
      </w:smartTag>
      <w:r w:rsidRPr="00FA149E">
        <w:rPr>
          <w:rFonts w:ascii="Arial" w:hAnsi="Arial" w:cs="Arial"/>
          <w:i/>
          <w:spacing w:val="-3"/>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el Presidente y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FA149E">
          <w:rPr>
            <w:rFonts w:ascii="Arial" w:hAnsi="Arial" w:cs="Arial"/>
            <w:i/>
            <w:spacing w:val="-3"/>
          </w:rPr>
          <w:t>la Junta Local</w:t>
        </w:r>
      </w:smartTag>
      <w:r w:rsidRPr="00FA149E">
        <w:rPr>
          <w:rFonts w:ascii="Arial" w:hAnsi="Arial" w:cs="Arial"/>
          <w:i/>
          <w:spacing w:val="-3"/>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FA149E">
          <w:rPr>
            <w:rFonts w:ascii="Arial" w:hAnsi="Arial" w:cs="Arial"/>
            <w:i/>
            <w:spacing w:val="-3"/>
          </w:rPr>
          <w:t>la Secretaría General</w:t>
        </w:r>
      </w:smartTag>
      <w:r w:rsidRPr="00FA149E">
        <w:rPr>
          <w:rFonts w:ascii="Arial" w:hAnsi="Arial" w:cs="Arial"/>
          <w:i/>
          <w:spacing w:val="-3"/>
        </w:rPr>
        <w:t xml:space="preserve"> de los ayuntamientos; los funcionarios encargados de las haciendas municipales; así como los titulares de organismos públicos descentralizados y empresas de participación estatal y municipal mayoritaria;</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“II a IX…</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hAnsi="Arial" w:cs="Arial"/>
          <w:b/>
          <w:bCs/>
          <w:i/>
        </w:rPr>
        <w:t xml:space="preserve">“Artículo 100. </w:t>
      </w:r>
      <w:r w:rsidRPr="00FA149E">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“I a VI…</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r w:rsidRPr="00FA149E">
        <w:rPr>
          <w:rFonts w:ascii="Arial" w:hAnsi="Arial" w:cs="Arial"/>
          <w:b/>
          <w:bCs/>
          <w:i/>
        </w:rPr>
        <w:t>Artículo 111</w:t>
      </w:r>
      <w:r w:rsidRPr="00FA149E">
        <w:rPr>
          <w:rFonts w:ascii="Arial" w:hAnsi="Arial" w:cs="Arial"/>
          <w:i/>
        </w:rPr>
        <w:t xml:space="preserve">.- </w:t>
      </w:r>
      <w:r w:rsidRPr="00FA149E">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A149E">
          <w:rPr>
            <w:rFonts w:ascii="Arial" w:hAnsi="Arial" w:cs="Arial"/>
            <w:i/>
            <w:spacing w:val="-3"/>
          </w:rPr>
          <w:t>la Comisión Estatal</w:t>
        </w:r>
      </w:smartTag>
      <w:r w:rsidRPr="00FA149E">
        <w:rPr>
          <w:rFonts w:ascii="Arial" w:hAnsi="Arial" w:cs="Arial"/>
          <w:i/>
          <w:spacing w:val="-3"/>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w:t>
      </w:r>
      <w:r w:rsidRPr="00FA149E">
        <w:rPr>
          <w:rFonts w:ascii="Arial" w:hAnsi="Arial" w:cs="Arial"/>
          <w:i/>
          <w:spacing w:val="-3"/>
        </w:rPr>
        <w:lastRenderedPageBreak/>
        <w:t>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center"/>
        <w:rPr>
          <w:rFonts w:ascii="Arial" w:eastAsia="Arial Unicode MS" w:hAnsi="Arial" w:cs="Arial"/>
          <w:i/>
        </w:rPr>
      </w:pPr>
      <w:r w:rsidRPr="00FA149E">
        <w:rPr>
          <w:rFonts w:ascii="Arial" w:eastAsia="Arial Unicode MS" w:hAnsi="Arial" w:cs="Arial"/>
          <w:i/>
        </w:rPr>
        <w:t>“TRANSITORIOS</w:t>
      </w:r>
    </w:p>
    <w:p w:rsidR="0022709A" w:rsidRPr="00FA149E" w:rsidRDefault="0022709A" w:rsidP="0022709A">
      <w:pPr>
        <w:ind w:left="567" w:right="707"/>
        <w:jc w:val="center"/>
        <w:rPr>
          <w:rFonts w:ascii="Arial" w:eastAsia="Arial Unicode MS" w:hAnsi="Arial" w:cs="Arial"/>
          <w:i/>
        </w:rPr>
      </w:pPr>
    </w:p>
    <w:p w:rsidR="0022709A" w:rsidRPr="00FA149E" w:rsidRDefault="0022709A" w:rsidP="0022709A">
      <w:pPr>
        <w:ind w:left="567" w:right="707"/>
        <w:jc w:val="both"/>
        <w:rPr>
          <w:rFonts w:ascii="Arial" w:eastAsia="Arial Unicode MS" w:hAnsi="Arial" w:cs="Arial"/>
          <w:i/>
        </w:rPr>
      </w:pPr>
      <w:r w:rsidRPr="00FA149E">
        <w:rPr>
          <w:rFonts w:ascii="Arial" w:eastAsia="Arial Unicode MS" w:hAnsi="Arial" w:cs="Arial"/>
          <w:i/>
        </w:rPr>
        <w:t>“PRIMERO. El presente decreto entrará en vigor al día siguiente de su publicación en el periódico oficial El Estado de Jalisco.</w:t>
      </w:r>
    </w:p>
    <w:p w:rsidR="0022709A" w:rsidRPr="00FA149E" w:rsidRDefault="0022709A" w:rsidP="0022709A">
      <w:pPr>
        <w:ind w:left="567" w:right="707"/>
        <w:jc w:val="both"/>
        <w:rPr>
          <w:rFonts w:ascii="Arial" w:eastAsia="Arial Unicode MS" w:hAnsi="Arial" w:cs="Arial"/>
          <w:i/>
        </w:rPr>
      </w:pPr>
    </w:p>
    <w:p w:rsidR="0022709A" w:rsidRPr="00FA149E" w:rsidRDefault="0022709A" w:rsidP="0022709A">
      <w:pPr>
        <w:ind w:left="567" w:right="707"/>
        <w:jc w:val="both"/>
        <w:rPr>
          <w:rFonts w:ascii="Arial" w:hAnsi="Arial" w:cs="Arial"/>
          <w:i/>
          <w:spacing w:val="-3"/>
        </w:rPr>
      </w:pPr>
      <w:r w:rsidRPr="00FA149E">
        <w:rPr>
          <w:rFonts w:ascii="Arial" w:eastAsia="Arial Unicode MS" w:hAnsi="Arial" w:cs="Arial"/>
          <w:i/>
        </w:rPr>
        <w:t>“SEGUNDO. Los actuales consejeros</w:t>
      </w:r>
      <w:r w:rsidRPr="00FA149E">
        <w:rPr>
          <w:rFonts w:ascii="Arial" w:hAnsi="Arial" w:cs="Arial"/>
          <w:i/>
          <w:spacing w:val="-3"/>
        </w:rPr>
        <w:t xml:space="preserve"> del Instituto de Transparencia e Información Pública de Jalisco concluirán el periodo para el que fueron electos y podrán ser electos para un nuevo periodo de conformidad con el siguiente párrafo.</w:t>
      </w:r>
    </w:p>
    <w:p w:rsidR="0022709A" w:rsidRPr="00FA149E" w:rsidRDefault="0022709A" w:rsidP="0022709A">
      <w:pPr>
        <w:ind w:left="567" w:right="707"/>
        <w:jc w:val="both"/>
        <w:rPr>
          <w:rFonts w:ascii="Arial" w:hAnsi="Arial" w:cs="Arial"/>
          <w:i/>
          <w:spacing w:val="-3"/>
        </w:rPr>
      </w:pPr>
    </w:p>
    <w:p w:rsidR="0022709A" w:rsidRPr="00FA149E" w:rsidRDefault="0022709A" w:rsidP="0022709A">
      <w:pPr>
        <w:ind w:left="567" w:right="707"/>
        <w:jc w:val="both"/>
        <w:rPr>
          <w:rFonts w:ascii="Arial" w:hAnsi="Arial" w:cs="Arial"/>
          <w:i/>
          <w:spacing w:val="-3"/>
        </w:rPr>
      </w:pPr>
      <w:r w:rsidRPr="00FA149E">
        <w:rPr>
          <w:rFonts w:ascii="Arial" w:hAnsi="Arial" w:cs="Arial"/>
          <w:i/>
          <w:spacing w:val="-3"/>
        </w:rPr>
        <w:t>“El Comisionado Presidente electo durará en el cargo cinco años; un comisionado será electo por un periodo de cinco años y, por única ocasión, se nombrará un comisionado por un periodo de cuatro años.”</w:t>
      </w:r>
    </w:p>
    <w:p w:rsidR="0022709A" w:rsidRPr="00FA149E" w:rsidRDefault="0022709A" w:rsidP="0022709A">
      <w:pPr>
        <w:ind w:left="567" w:right="707"/>
        <w:jc w:val="both"/>
        <w:rPr>
          <w:rFonts w:ascii="Arial" w:hAnsi="Arial" w:cs="Arial"/>
          <w:i/>
        </w:rPr>
      </w:pPr>
    </w:p>
    <w:p w:rsidR="0022709A" w:rsidRPr="00FA149E" w:rsidRDefault="0022709A" w:rsidP="0022709A">
      <w:pPr>
        <w:jc w:val="both"/>
        <w:rPr>
          <w:rFonts w:ascii="Arial" w:hAnsi="Arial" w:cs="Arial"/>
        </w:rPr>
      </w:pPr>
      <w:r w:rsidRPr="00FA149E">
        <w:rPr>
          <w:rFonts w:ascii="Arial" w:hAnsi="Arial" w:cs="Arial"/>
        </w:rPr>
        <w:t xml:space="preserve">Conforme se desprende del dictamen, Diario de los Debates y demás antecedentes remitidos por el Congreso Estatal a este H. Ayuntamiento a través del citado Oficio  DPL-1336-LX-2015, el 7 de febrero de 2014 se publicó en el Diario Oficial de la Federación el decreto por el que se reforman y adicionan diversas disposiciones de la Constitución Política de los Estados Unidos Mexicanos, en materia de transparencia, por lo que conforme al artículo 116 de dicho Ordenamiento Supremo y a la reciente entrada en vigor de la Ley General de Transparencia y Acceso a la Información Pública, es necesario armonizar con ellas la Constitución Local y legislación secundaria estatal, modificando para tal efecto, el actual </w:t>
      </w:r>
      <w:r w:rsidRPr="00FA149E">
        <w:rPr>
          <w:rFonts w:ascii="Arial" w:hAnsi="Arial" w:cs="Arial"/>
          <w:spacing w:val="-3"/>
        </w:rPr>
        <w:t>Instituto de Transparencia e Información Pública, para que sea el Instituto de Transparencia, Información Pública y Protección de Datos Personales del Estado de Jalisco, cambiar la denominación de los Consejeros por Comisionados, su periodicidad, y de manera más importante para la transparencia en Jalisco, implementar todas las medidas innovadoras contenidas en las mismas a fin de garantizar el derecho humano de acceso a la información púbica y sentar las bases para lo relativo a la protección de datos personales</w:t>
      </w:r>
      <w:r w:rsidRPr="00FA149E">
        <w:rPr>
          <w:rFonts w:ascii="Arial" w:hAnsi="Arial" w:cs="Arial"/>
        </w:rPr>
        <w:t xml:space="preserve">. Para una mayor ilustración de la reforma constitucional que nos ocupa, se presenta la siguiente tabla comparativa:  </w:t>
      </w:r>
    </w:p>
    <w:p w:rsidR="0022709A" w:rsidRPr="00FA149E" w:rsidRDefault="0022709A" w:rsidP="0022709A">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4"/>
        <w:gridCol w:w="4358"/>
      </w:tblGrid>
      <w:tr w:rsidR="0022709A" w:rsidRPr="00F770B2" w:rsidTr="0022709A">
        <w:tc>
          <w:tcPr>
            <w:tcW w:w="8612" w:type="dxa"/>
            <w:gridSpan w:val="2"/>
            <w:shd w:val="clear" w:color="auto" w:fill="000000"/>
          </w:tcPr>
          <w:p w:rsidR="0022709A" w:rsidRPr="00F770B2" w:rsidRDefault="0022709A" w:rsidP="0022709A">
            <w:pPr>
              <w:jc w:val="center"/>
              <w:rPr>
                <w:rFonts w:ascii="Arial" w:eastAsia="Arial Unicode MS" w:hAnsi="Arial" w:cs="Arial"/>
                <w:b/>
              </w:rPr>
            </w:pPr>
            <w:r w:rsidRPr="00F770B2">
              <w:rPr>
                <w:rFonts w:ascii="Arial" w:eastAsia="Arial Unicode MS" w:hAnsi="Arial" w:cs="Arial"/>
                <w:b/>
              </w:rPr>
              <w:t>CONSTITUCIÓN POLÍTICA DEL ESTADO DE JALISCO</w:t>
            </w:r>
          </w:p>
        </w:tc>
      </w:tr>
      <w:tr w:rsidR="0022709A" w:rsidRPr="00F770B2" w:rsidTr="0022709A">
        <w:tc>
          <w:tcPr>
            <w:tcW w:w="4254" w:type="dxa"/>
            <w:shd w:val="clear" w:color="auto" w:fill="D9D9D9"/>
          </w:tcPr>
          <w:p w:rsidR="0022709A" w:rsidRPr="00F770B2" w:rsidRDefault="0022709A" w:rsidP="0022709A">
            <w:pPr>
              <w:jc w:val="center"/>
              <w:rPr>
                <w:rFonts w:ascii="Arial" w:eastAsia="Arial Unicode MS" w:hAnsi="Arial" w:cs="Arial"/>
                <w:b/>
              </w:rPr>
            </w:pPr>
            <w:r w:rsidRPr="00F770B2">
              <w:rPr>
                <w:rFonts w:ascii="Arial" w:eastAsia="Arial Unicode MS" w:hAnsi="Arial" w:cs="Arial"/>
                <w:b/>
              </w:rPr>
              <w:t>Texto vigente</w:t>
            </w:r>
          </w:p>
        </w:tc>
        <w:tc>
          <w:tcPr>
            <w:tcW w:w="4358" w:type="dxa"/>
            <w:shd w:val="clear" w:color="auto" w:fill="D9D9D9"/>
          </w:tcPr>
          <w:p w:rsidR="0022709A" w:rsidRPr="00F770B2" w:rsidRDefault="0022709A" w:rsidP="0022709A">
            <w:pPr>
              <w:jc w:val="center"/>
              <w:rPr>
                <w:rFonts w:ascii="Arial" w:eastAsia="Arial Unicode MS" w:hAnsi="Arial" w:cs="Arial"/>
                <w:b/>
              </w:rPr>
            </w:pPr>
            <w:r w:rsidRPr="00F770B2">
              <w:rPr>
                <w:rFonts w:ascii="Arial" w:eastAsia="Arial Unicode MS" w:hAnsi="Arial" w:cs="Arial"/>
                <w:b/>
              </w:rPr>
              <w:t>Texto objeto de reforma</w:t>
            </w:r>
          </w:p>
        </w:tc>
      </w:tr>
      <w:tr w:rsidR="0022709A" w:rsidRPr="00F770B2" w:rsidTr="0022709A">
        <w:tc>
          <w:tcPr>
            <w:tcW w:w="4254" w:type="dxa"/>
            <w:shd w:val="clear" w:color="auto" w:fill="auto"/>
          </w:tcPr>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4º</w:t>
            </w: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lastRenderedPageBreak/>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jc w:val="both"/>
              <w:rPr>
                <w:rFonts w:ascii="Arial" w:hAnsi="Arial" w:cs="Arial"/>
                <w:i/>
              </w:rPr>
            </w:pPr>
            <w:r w:rsidRPr="00F770B2">
              <w:rPr>
                <w:rFonts w:ascii="Arial" w:hAnsi="Arial" w:cs="Arial"/>
                <w:i/>
              </w:rPr>
              <w:t>“El derecho a la información pública será garantizado por el Estado en los términos de esta Constitución y la ley respectiva.</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“A y B…</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9º</w:t>
            </w: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“I a IV…</w:t>
            </w:r>
          </w:p>
          <w:p w:rsidR="0022709A" w:rsidRDefault="0022709A" w:rsidP="0022709A">
            <w:pPr>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“V. La protección de la información confidencial de las personas; y</w:t>
            </w: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“El Instituto es un órgano público autónomo, con personalidad jurídica y patrimonio propio.</w:t>
            </w: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“Contará con un Consejo conformado por un Presidente y dos consejeros titulares, así como por los suplentes respectivos; los miembros del Consejo serán nombrados mediante el voto de dos terceras partes de los integrantes del Congreso del Estado, o por insaculación, conforme a los requisitos y procedimientos que establezca la ley.</w:t>
            </w: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15</w:t>
            </w: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“I a X…</w:t>
            </w:r>
          </w:p>
          <w:p w:rsidR="0022709A" w:rsidRPr="00F770B2" w:rsidRDefault="0022709A" w:rsidP="0022709A">
            <w:pPr>
              <w:ind w:right="35"/>
              <w:jc w:val="both"/>
              <w:rPr>
                <w:rFonts w:ascii="Arial" w:hAnsi="Arial" w:cs="Arial"/>
                <w:i/>
              </w:rPr>
            </w:pPr>
          </w:p>
          <w:p w:rsidR="0022709A" w:rsidRPr="00F770B2" w:rsidRDefault="0022709A" w:rsidP="0022709A">
            <w:pPr>
              <w:jc w:val="both"/>
              <w:rPr>
                <w:rFonts w:ascii="Arial" w:hAnsi="Arial" w:cs="Arial"/>
                <w:i/>
              </w:rPr>
            </w:pPr>
            <w:r w:rsidRPr="00F770B2">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22709A" w:rsidRPr="00F770B2" w:rsidRDefault="0022709A" w:rsidP="0022709A">
            <w:pPr>
              <w:ind w:right="35"/>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p>
          <w:p w:rsidR="0022709A" w:rsidRPr="00F770B2" w:rsidRDefault="0022709A" w:rsidP="0022709A">
            <w:pPr>
              <w:suppressAutoHyphens/>
              <w:jc w:val="both"/>
              <w:rPr>
                <w:rFonts w:ascii="Arial" w:hAnsi="Arial" w:cs="Arial"/>
                <w:i/>
              </w:rPr>
            </w:pPr>
            <w:r w:rsidRPr="00F770B2">
              <w:rPr>
                <w:rFonts w:ascii="Arial" w:hAnsi="Arial" w:cs="Arial"/>
                <w:i/>
              </w:rPr>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22709A" w:rsidRPr="00F770B2" w:rsidRDefault="0022709A" w:rsidP="0022709A">
            <w:pPr>
              <w:ind w:right="35"/>
              <w:jc w:val="both"/>
              <w:rPr>
                <w:rFonts w:ascii="Arial" w:hAnsi="Arial" w:cs="Arial"/>
                <w:i/>
              </w:rPr>
            </w:pPr>
          </w:p>
          <w:p w:rsidR="0022709A" w:rsidRPr="00F770B2" w:rsidRDefault="0022709A" w:rsidP="0022709A">
            <w:pPr>
              <w:ind w:right="35"/>
              <w:jc w:val="both"/>
              <w:rPr>
                <w:rFonts w:ascii="Arial" w:eastAsia="Arial Unicode MS" w:hAnsi="Arial" w:cs="Arial"/>
                <w:i/>
              </w:rPr>
            </w:pPr>
          </w:p>
          <w:p w:rsidR="0022709A"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35</w:t>
            </w: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“I a XIV…</w:t>
            </w:r>
          </w:p>
          <w:p w:rsidR="0022709A" w:rsidRPr="00F770B2" w:rsidRDefault="0022709A" w:rsidP="0022709A">
            <w:pPr>
              <w:ind w:right="35"/>
              <w:jc w:val="both"/>
              <w:rPr>
                <w:rFonts w:ascii="Arial" w:eastAsia="Arial Unicode MS" w:hAnsi="Arial" w:cs="Arial"/>
                <w:i/>
              </w:rPr>
            </w:pPr>
          </w:p>
          <w:p w:rsidR="0022709A" w:rsidRPr="00F770B2" w:rsidRDefault="0022709A" w:rsidP="0022709A">
            <w:pPr>
              <w:tabs>
                <w:tab w:val="left" w:pos="-720"/>
                <w:tab w:val="left" w:pos="0"/>
                <w:tab w:val="left" w:pos="720"/>
              </w:tabs>
              <w:suppressAutoHyphens/>
              <w:jc w:val="both"/>
              <w:rPr>
                <w:rFonts w:ascii="Arial" w:hAnsi="Arial" w:cs="Arial"/>
                <w:i/>
                <w:spacing w:val="-3"/>
              </w:rPr>
            </w:pPr>
            <w:r w:rsidRPr="00F770B2">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770B2">
                <w:rPr>
                  <w:rFonts w:ascii="Arial" w:hAnsi="Arial" w:cs="Arial"/>
                  <w:i/>
                  <w:spacing w:val="-3"/>
                </w:rPr>
                <w:t>la Judicatura</w:t>
              </w:r>
            </w:smartTag>
            <w:r w:rsidRPr="00F770B2">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y del Presidente y consejeros del Instituto de Transparencia e Información Pública de Jalisco;</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“XVI…</w:t>
            </w:r>
          </w:p>
          <w:p w:rsidR="0022709A" w:rsidRPr="00F770B2" w:rsidRDefault="0022709A" w:rsidP="0022709A">
            <w:pPr>
              <w:ind w:right="35"/>
              <w:jc w:val="both"/>
              <w:rPr>
                <w:rFonts w:ascii="Arial" w:eastAsia="Arial Unicode MS" w:hAnsi="Arial" w:cs="Arial"/>
                <w:i/>
              </w:rPr>
            </w:pPr>
          </w:p>
          <w:p w:rsidR="0022709A" w:rsidRPr="00F770B2" w:rsidRDefault="0022709A" w:rsidP="0022709A">
            <w:pPr>
              <w:tabs>
                <w:tab w:val="left" w:pos="-720"/>
                <w:tab w:val="left" w:pos="0"/>
                <w:tab w:val="left" w:pos="720"/>
              </w:tabs>
              <w:suppressAutoHyphens/>
              <w:jc w:val="both"/>
              <w:rPr>
                <w:rFonts w:ascii="Arial" w:hAnsi="Arial" w:cs="Arial"/>
                <w:i/>
                <w:spacing w:val="-3"/>
              </w:rPr>
            </w:pPr>
            <w:r w:rsidRPr="00F770B2">
              <w:rPr>
                <w:rFonts w:ascii="Arial" w:eastAsia="Arial Unicode MS" w:hAnsi="Arial" w:cs="Arial"/>
                <w:i/>
              </w:rPr>
              <w:t>“</w:t>
            </w:r>
            <w:r w:rsidRPr="00F770B2">
              <w:rPr>
                <w:rFonts w:ascii="Arial" w:hAnsi="Arial" w:cs="Arial"/>
                <w:i/>
                <w:spacing w:val="-3"/>
              </w:rPr>
              <w:t xml:space="preserve">XVII. Conceder o negar las licencias para ausentarse de sus cargos que, por más de dos meses, soliciten los magistrados del Poder Judicial, el Presidente y consejeros del Instituto de Transparencia e Información Pública de Jalisco, así como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en los términos que </w:t>
            </w:r>
            <w:r w:rsidRPr="00F770B2">
              <w:rPr>
                <w:rFonts w:ascii="Arial" w:hAnsi="Arial" w:cs="Arial"/>
                <w:i/>
                <w:spacing w:val="-3"/>
              </w:rPr>
              <w:lastRenderedPageBreak/>
              <w:t>establezca la ley;</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“XVIII a XXXII…</w:t>
            </w:r>
          </w:p>
          <w:p w:rsidR="0022709A" w:rsidRPr="00F770B2" w:rsidRDefault="0022709A" w:rsidP="0022709A">
            <w:pPr>
              <w:ind w:right="35"/>
              <w:jc w:val="both"/>
              <w:rPr>
                <w:rFonts w:ascii="Arial" w:eastAsia="Arial Unicode MS" w:hAnsi="Arial" w:cs="Arial"/>
                <w:i/>
              </w:rPr>
            </w:pPr>
          </w:p>
          <w:p w:rsidR="0022709A" w:rsidRPr="00F770B2" w:rsidRDefault="0022709A" w:rsidP="0022709A">
            <w:pPr>
              <w:pStyle w:val="Textoindependiente3"/>
              <w:jc w:val="both"/>
              <w:rPr>
                <w:rFonts w:ascii="Arial" w:hAnsi="Arial" w:cs="Arial"/>
                <w:i/>
                <w:sz w:val="22"/>
                <w:szCs w:val="22"/>
              </w:rPr>
            </w:pPr>
            <w:r w:rsidRPr="00F770B2">
              <w:rPr>
                <w:rFonts w:ascii="Arial" w:hAnsi="Arial" w:cs="Arial"/>
                <w:i/>
                <w:sz w:val="22"/>
                <w:szCs w:val="22"/>
              </w:rPr>
              <w:t>“XXXIII. Elegir al Presidente y a los consejeros del Instituto de Transparencia e Información Pública de Jalisco, con la aprobación de las dos terceras partes de los diputados integrantes de la legislatura, o por insaculación, en los términos que establezca la ley de la materia.</w:t>
            </w:r>
          </w:p>
          <w:p w:rsidR="0022709A" w:rsidRPr="00F770B2" w:rsidRDefault="0022709A" w:rsidP="0022709A">
            <w:pPr>
              <w:suppressAutoHyphens/>
              <w:jc w:val="both"/>
              <w:rPr>
                <w:rFonts w:ascii="Arial" w:hAnsi="Arial" w:cs="Arial"/>
                <w:i/>
                <w:spacing w:val="-3"/>
              </w:rPr>
            </w:pPr>
          </w:p>
          <w:p w:rsidR="0022709A" w:rsidRDefault="0022709A" w:rsidP="0022709A">
            <w:pPr>
              <w:pStyle w:val="Textoindependiente3"/>
              <w:jc w:val="both"/>
              <w:rPr>
                <w:rFonts w:ascii="Arial" w:hAnsi="Arial" w:cs="Arial"/>
                <w:i/>
                <w:sz w:val="22"/>
                <w:szCs w:val="22"/>
              </w:rPr>
            </w:pPr>
          </w:p>
          <w:p w:rsidR="0022709A" w:rsidRPr="00F770B2" w:rsidRDefault="0022709A" w:rsidP="0022709A">
            <w:pPr>
              <w:pStyle w:val="Textoindependiente3"/>
              <w:jc w:val="both"/>
              <w:rPr>
                <w:rFonts w:ascii="Arial" w:hAnsi="Arial" w:cs="Arial"/>
                <w:i/>
                <w:sz w:val="22"/>
                <w:szCs w:val="22"/>
              </w:rPr>
            </w:pPr>
            <w:r w:rsidRPr="00F770B2">
              <w:rPr>
                <w:rFonts w:ascii="Arial" w:hAnsi="Arial" w:cs="Arial"/>
                <w:i/>
                <w:sz w:val="22"/>
                <w:szCs w:val="22"/>
              </w:rPr>
              <w:t xml:space="preserve">El Presidente y los consejeros durarán en su encargo cuatro años y sólo podrán ser removido de sus funciones en los términos del Título Octavo de esta Constitución; podrán ser reelectos por una sola ocasión conforme al procedimiento para su nombramiento de conformidad con la ley; </w:t>
            </w:r>
          </w:p>
          <w:p w:rsidR="0022709A" w:rsidRPr="00F770B2" w:rsidRDefault="0022709A" w:rsidP="0022709A">
            <w:pPr>
              <w:suppressAutoHyphens/>
              <w:jc w:val="both"/>
              <w:rPr>
                <w:rFonts w:ascii="Arial" w:hAnsi="Arial" w:cs="Arial"/>
                <w:i/>
                <w:spacing w:val="-3"/>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“XXXIV a XXXVI…</w:t>
            </w:r>
          </w:p>
          <w:p w:rsidR="0022709A" w:rsidRPr="00F770B2" w:rsidRDefault="0022709A" w:rsidP="0022709A">
            <w:pPr>
              <w:ind w:right="35"/>
              <w:jc w:val="both"/>
              <w:rPr>
                <w:rFonts w:ascii="Arial" w:eastAsia="Arial Unicode MS" w:hAnsi="Arial" w:cs="Arial"/>
                <w:i/>
              </w:rPr>
            </w:pPr>
          </w:p>
          <w:p w:rsidR="0022709A"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97</w:t>
            </w: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hAnsi="Arial" w:cs="Arial"/>
                <w:i/>
                <w:spacing w:val="-3"/>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consejeros del Instituto de Transparencia e Información Pública de Jalisco; el Auditor Superior del Estado; el Presidente de la Junta Local de Conciliación y Arbitraje; los presidentes, regidores, síndicos o concejales; los funcionarios encargados de la Secretaría General de los ayuntamientos; los funcionarios encargados de las haciendas </w:t>
            </w:r>
            <w:r w:rsidRPr="00F770B2">
              <w:rPr>
                <w:rFonts w:ascii="Arial" w:hAnsi="Arial" w:cs="Arial"/>
                <w:i/>
                <w:spacing w:val="-3"/>
              </w:rPr>
              <w:lastRenderedPageBreak/>
              <w:t>municipales; así como los titulares de organismos públicos descentralizados y empresas de participación estatal y municipal mayoritaria;</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“II a IX…</w:t>
            </w:r>
          </w:p>
          <w:p w:rsidR="0022709A" w:rsidRPr="00F770B2" w:rsidRDefault="0022709A" w:rsidP="0022709A">
            <w:pPr>
              <w:ind w:right="35"/>
              <w:jc w:val="both"/>
              <w:rPr>
                <w:rFonts w:ascii="Arial" w:eastAsia="Arial Unicode MS" w:hAnsi="Arial" w:cs="Arial"/>
                <w:i/>
              </w:rPr>
            </w:pPr>
          </w:p>
          <w:p w:rsidR="0022709A" w:rsidRDefault="0022709A" w:rsidP="0022709A">
            <w:pPr>
              <w:tabs>
                <w:tab w:val="left" w:pos="-720"/>
                <w:tab w:val="left" w:pos="0"/>
                <w:tab w:val="left" w:pos="720"/>
              </w:tabs>
              <w:suppressAutoHyphens/>
              <w:jc w:val="both"/>
              <w:rPr>
                <w:rFonts w:ascii="Arial" w:hAnsi="Arial" w:cs="Arial"/>
                <w:b/>
                <w:bCs/>
                <w:i/>
              </w:rPr>
            </w:pPr>
          </w:p>
          <w:p w:rsidR="0022709A" w:rsidRPr="00F770B2" w:rsidRDefault="0022709A" w:rsidP="0022709A">
            <w:pPr>
              <w:tabs>
                <w:tab w:val="left" w:pos="-720"/>
                <w:tab w:val="left" w:pos="0"/>
                <w:tab w:val="left" w:pos="720"/>
              </w:tabs>
              <w:suppressAutoHyphens/>
              <w:jc w:val="both"/>
              <w:rPr>
                <w:rFonts w:ascii="Arial" w:hAnsi="Arial" w:cs="Arial"/>
                <w:i/>
                <w:spacing w:val="-3"/>
              </w:rPr>
            </w:pPr>
            <w:r w:rsidRPr="00F770B2">
              <w:rPr>
                <w:rFonts w:ascii="Arial" w:hAnsi="Arial" w:cs="Arial"/>
                <w:b/>
                <w:bCs/>
                <w:i/>
              </w:rPr>
              <w:t xml:space="preserve">“Artículo 100. </w:t>
            </w:r>
            <w:r w:rsidRPr="00F770B2">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Presidente y consejeros electorales del Instituto Electoral y de Participación Ciudadana del Estado; los magistrados del Tribunal Electoral del Estado; el Presidente y consejeros del Instituto de Transparencia e Información Pública de Jalisco; el Auditor Superior del Estado; los presidentes municipales, regidores, síndicos y concejales de los ayuntamientos o concejos municipales, se requerirá establecer la procedencia de acuerdo con las siguientes normas:</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“I a VI…</w:t>
            </w:r>
          </w:p>
          <w:p w:rsidR="0022709A" w:rsidRPr="00F770B2" w:rsidRDefault="0022709A" w:rsidP="0022709A">
            <w:pPr>
              <w:ind w:right="35"/>
              <w:jc w:val="both"/>
              <w:rPr>
                <w:rFonts w:ascii="Arial" w:eastAsia="Arial Unicode MS" w:hAnsi="Arial" w:cs="Arial"/>
                <w:i/>
              </w:rPr>
            </w:pPr>
          </w:p>
          <w:p w:rsidR="0022709A" w:rsidRPr="00F770B2" w:rsidRDefault="0022709A" w:rsidP="0022709A">
            <w:pPr>
              <w:tabs>
                <w:tab w:val="left" w:pos="-720"/>
                <w:tab w:val="left" w:pos="0"/>
                <w:tab w:val="left" w:pos="720"/>
              </w:tabs>
              <w:suppressAutoHyphens/>
              <w:jc w:val="both"/>
              <w:rPr>
                <w:rFonts w:ascii="Arial" w:hAnsi="Arial" w:cs="Arial"/>
                <w:i/>
                <w:spacing w:val="-3"/>
              </w:rPr>
            </w:pPr>
            <w:r w:rsidRPr="00F770B2">
              <w:rPr>
                <w:rFonts w:ascii="Arial" w:eastAsia="Arial Unicode MS" w:hAnsi="Arial" w:cs="Arial"/>
                <w:i/>
              </w:rPr>
              <w:t>“</w:t>
            </w:r>
            <w:r w:rsidRPr="00F770B2">
              <w:rPr>
                <w:rFonts w:ascii="Arial" w:hAnsi="Arial" w:cs="Arial"/>
                <w:b/>
                <w:bCs/>
                <w:i/>
              </w:rPr>
              <w:t>Artículo 111</w:t>
            </w:r>
            <w:r w:rsidRPr="00F770B2">
              <w:rPr>
                <w:rFonts w:ascii="Arial" w:hAnsi="Arial" w:cs="Arial"/>
                <w:i/>
              </w:rPr>
              <w:t xml:space="preserve">.- </w:t>
            </w:r>
            <w:r w:rsidRPr="00F770B2">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los consejeros del Instituto de Transparencia e Información Pública del Estado, los presidentes municipales, regidores, síndicos, concejales y demás servidores públicos estatales y municipales, recibirán una remuneración adecuada, equitativa e irrenunciable por el desempeño de su función, empleo, cargo o comisión, que se </w:t>
            </w:r>
            <w:r w:rsidRPr="00F770B2">
              <w:rPr>
                <w:rFonts w:ascii="Arial" w:hAnsi="Arial" w:cs="Arial"/>
                <w:i/>
                <w:spacing w:val="-3"/>
              </w:rPr>
              <w:lastRenderedPageBreak/>
              <w:t>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22709A" w:rsidRPr="00F770B2" w:rsidRDefault="0022709A" w:rsidP="0022709A">
            <w:pPr>
              <w:ind w:right="35"/>
              <w:jc w:val="both"/>
              <w:rPr>
                <w:rFonts w:ascii="Arial" w:eastAsia="Arial Unicode MS" w:hAnsi="Arial" w:cs="Arial"/>
                <w:i/>
              </w:rPr>
            </w:pPr>
          </w:p>
          <w:p w:rsidR="0022709A"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right="35"/>
              <w:jc w:val="both"/>
              <w:rPr>
                <w:rFonts w:ascii="Arial" w:eastAsia="Arial Unicode MS" w:hAnsi="Arial" w:cs="Arial"/>
                <w:i/>
              </w:rPr>
            </w:pPr>
          </w:p>
          <w:p w:rsidR="0022709A" w:rsidRPr="00F770B2" w:rsidRDefault="0022709A" w:rsidP="0022709A">
            <w:pPr>
              <w:ind w:right="35"/>
              <w:jc w:val="both"/>
              <w:rPr>
                <w:rFonts w:ascii="Arial" w:eastAsia="Arial Unicode MS" w:hAnsi="Arial" w:cs="Arial"/>
                <w:i/>
              </w:rPr>
            </w:pPr>
          </w:p>
        </w:tc>
        <w:tc>
          <w:tcPr>
            <w:tcW w:w="4358" w:type="dxa"/>
            <w:shd w:val="clear" w:color="auto" w:fill="auto"/>
          </w:tcPr>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lastRenderedPageBreak/>
              <w:t>“</w:t>
            </w:r>
            <w:r w:rsidRPr="00F770B2">
              <w:rPr>
                <w:rFonts w:ascii="Arial" w:eastAsia="Arial Unicode MS" w:hAnsi="Arial" w:cs="Arial"/>
                <w:b/>
                <w:i/>
              </w:rPr>
              <w:t>Artículo 4º</w:t>
            </w: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lastRenderedPageBreak/>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“El derecho a la información pública y la protección de datos personales será garantizado por el Estado de en los términos que lo establecen la Constitución Política de los Estados Unidos Mexicanos, los tratados internacionales de los que el Estado Mexicano sea parte, esta Constitución y las leyes en la materia.</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“A y B…</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9º</w:t>
            </w: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“I a IV…</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“V. La protección de datos personales en posesión de sujetos obligados; y</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hAnsi="Arial" w:cs="Arial"/>
                <w:i/>
              </w:rPr>
            </w:pPr>
            <w:r w:rsidRPr="00F770B2">
              <w:rPr>
                <w:rFonts w:ascii="Arial" w:hAnsi="Arial" w:cs="Arial"/>
                <w:i/>
              </w:rPr>
              <w:t xml:space="preserve">“VI. La promoción de la cultura de transparencia, la garantía del derecho a la información y la resolución de las </w:t>
            </w:r>
            <w:r w:rsidRPr="00F770B2">
              <w:rPr>
                <w:rFonts w:ascii="Arial" w:hAnsi="Arial" w:cs="Arial"/>
                <w:i/>
              </w:rPr>
              <w:lastRenderedPageBreak/>
              <w:t>controversias que se susciten por el ejercicio de este derecho a través del Instituto de Transparencia, Información Pública y Protección de Datos Personales del Estado de Jalisco.</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públicas y mecanismos de apertura gubernamental.</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“El Instituto tendrá las atribuciones específicas que la ley le otorgue; sus resoluciones serán definitivas, inatacables, vinculantes y deberán ser cumplidas por los Poderes, entidades y dependencias públicas del Estado, Ayuntamientos, por todo organismo,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 xml:space="preserve">“En contra de las resoluciones del Instituto a los recursos de revisión que conformen o modifiquen la clasificación de la información, o confirmen la inexistencia o negativa de información, los particulares podrán optar por acudir </w:t>
            </w:r>
            <w:r w:rsidRPr="00F770B2">
              <w:rPr>
                <w:rFonts w:ascii="Arial" w:hAnsi="Arial" w:cs="Arial"/>
                <w:i/>
              </w:rPr>
              <w:lastRenderedPageBreak/>
              <w:t>ante el Instituto Nacional de Transparencia, Acceso a la Información y Protección de Datos Personales, de conformidad con la Ley General en materia de transparencia o ante el Poder Judicial de la Federación.</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eastAsia="Arial Unicode MS" w:hAnsi="Arial" w:cs="Arial"/>
                <w:i/>
              </w:rPr>
            </w:pPr>
            <w:r w:rsidRPr="00F770B2">
              <w:rPr>
                <w:rFonts w:ascii="Arial" w:hAnsi="Arial" w:cs="Arial"/>
                <w:i/>
              </w:rPr>
              <w:t>“El Instituto Nacional de Transparencia, Acceso a la Información y Protección de Datos Personales también conocerá de los recursos de revisión que señale la Ley General en materia de transparencia.</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15</w:t>
            </w: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“I a X…</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en la materia.</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Será obligación de las autoridades estatales y municipales, así como de cualquier otro organismo, así como de cualquier persona física, jurídica o sindicato que reciba o ejerza recursos públicos o realice actos de autoridad,  proporcionar la información pública en su posesión, rendir cuentas de sus funciones y permitir el ejercicio del derecho a la información en los términos de la ley.</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35</w:t>
            </w: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“I a XIV…</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i/>
                <w:spacing w:val="-3"/>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F770B2">
                <w:rPr>
                  <w:rFonts w:ascii="Arial" w:hAnsi="Arial" w:cs="Arial"/>
                  <w:i/>
                  <w:spacing w:val="-3"/>
                </w:rPr>
                <w:t>la Judicatura</w:t>
              </w:r>
            </w:smartTag>
            <w:r w:rsidRPr="00F770B2">
              <w:rPr>
                <w:rFonts w:ascii="Arial" w:hAnsi="Arial" w:cs="Arial"/>
                <w:i/>
                <w:spacing w:val="-3"/>
              </w:rPr>
              <w:t xml:space="preserve">; del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y del Presidente y comisionados del Instituto de Transparencia, Información Pública y Protección de Datos Personales del Estado de Jalisco;</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“XVI…</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i/>
                <w:spacing w:val="-3"/>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en los términos que establezca la ley;</w:t>
            </w:r>
          </w:p>
          <w:p w:rsidR="0022709A" w:rsidRPr="00F770B2" w:rsidRDefault="0022709A" w:rsidP="0022709A">
            <w:pPr>
              <w:ind w:left="33"/>
              <w:jc w:val="both"/>
              <w:rPr>
                <w:rFonts w:ascii="Arial"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“XVIII a XXXII…</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hAnsi="Arial" w:cs="Arial"/>
                <w:i/>
              </w:rPr>
            </w:pPr>
            <w:r w:rsidRPr="00F770B2">
              <w:rPr>
                <w:rFonts w:ascii="Arial" w:hAnsi="Arial" w:cs="Arial"/>
                <w:i/>
              </w:rPr>
              <w:t xml:space="preserve">“XXXIII. Elegir al </w:t>
            </w:r>
            <w:r w:rsidRPr="00F770B2">
              <w:rPr>
                <w:rFonts w:ascii="Arial" w:hAnsi="Arial" w:cs="Arial"/>
                <w:i/>
                <w:spacing w:val="-3"/>
              </w:rPr>
              <w:t>Presidente y comisionados del Instituto de Transparencia, Información Pública y Protección de Datos Personales del Estado de Jalisco</w:t>
            </w:r>
            <w:r w:rsidRPr="00F770B2">
              <w:rPr>
                <w:rFonts w:ascii="Arial" w:hAnsi="Arial" w:cs="Arial"/>
                <w:i/>
              </w:rPr>
              <w:t>, con la aprobación de las dos terceras partes de los diputados integrantes de la legislatura, o por insaculación, en los términos que establezca la ley de la materia.</w:t>
            </w:r>
          </w:p>
          <w:p w:rsidR="0022709A" w:rsidRPr="00F770B2" w:rsidRDefault="0022709A" w:rsidP="0022709A">
            <w:pPr>
              <w:ind w:left="33"/>
              <w:jc w:val="both"/>
              <w:rPr>
                <w:rFonts w:ascii="Arial" w:hAnsi="Arial" w:cs="Arial"/>
                <w:i/>
              </w:rPr>
            </w:pPr>
          </w:p>
          <w:p w:rsidR="0022709A" w:rsidRDefault="0022709A" w:rsidP="0022709A">
            <w:pPr>
              <w:ind w:left="33"/>
              <w:jc w:val="both"/>
              <w:rPr>
                <w:rFonts w:ascii="Arial" w:hAnsi="Arial" w:cs="Arial"/>
                <w:i/>
              </w:rPr>
            </w:pPr>
          </w:p>
          <w:p w:rsidR="0022709A" w:rsidRDefault="0022709A" w:rsidP="0022709A">
            <w:pPr>
              <w:ind w:left="33"/>
              <w:jc w:val="both"/>
              <w:rPr>
                <w:rFonts w:ascii="Arial" w:hAnsi="Arial" w:cs="Arial"/>
                <w:i/>
              </w:rPr>
            </w:pPr>
          </w:p>
          <w:p w:rsidR="0022709A" w:rsidRPr="00F770B2" w:rsidRDefault="0022709A" w:rsidP="0022709A">
            <w:pPr>
              <w:ind w:left="33"/>
              <w:jc w:val="both"/>
              <w:rPr>
                <w:rFonts w:ascii="Arial" w:hAnsi="Arial" w:cs="Arial"/>
                <w:i/>
              </w:rPr>
            </w:pPr>
            <w:r w:rsidRPr="00F770B2">
              <w:rPr>
                <w:rFonts w:ascii="Arial" w:hAnsi="Arial" w:cs="Arial"/>
                <w:i/>
              </w:rPr>
              <w:t xml:space="preserve">El Presidente y los comisionados durarán en su encargo cinco años y sólo podrán ser removidos de sus funciones en los términos del Título Octavo de esta Constitución; </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p>
          <w:p w:rsidR="0022709A"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“XXXIV a XXXVI…</w:t>
            </w:r>
          </w:p>
          <w:p w:rsidR="0022709A" w:rsidRPr="00F770B2" w:rsidRDefault="0022709A" w:rsidP="0022709A">
            <w:pPr>
              <w:ind w:left="33"/>
              <w:jc w:val="both"/>
              <w:rPr>
                <w:rFonts w:ascii="Arial" w:eastAsia="Arial Unicode MS" w:hAnsi="Arial" w:cs="Arial"/>
                <w:i/>
              </w:rPr>
            </w:pPr>
          </w:p>
          <w:p w:rsidR="0022709A"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eastAsia="Arial Unicode MS" w:hAnsi="Arial" w:cs="Arial"/>
                <w:b/>
                <w:i/>
              </w:rPr>
              <w:t>Artículo 97</w:t>
            </w: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hAnsi="Arial" w:cs="Arial"/>
                <w:i/>
                <w:spacing w:val="-3"/>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F770B2">
                <w:rPr>
                  <w:rFonts w:ascii="Arial" w:hAnsi="Arial" w:cs="Arial"/>
                  <w:i/>
                  <w:spacing w:val="-3"/>
                </w:rPr>
                <w:t>la Judicatura</w:t>
              </w:r>
            </w:smartTag>
            <w:r w:rsidRPr="00F770B2">
              <w:rPr>
                <w:rFonts w:ascii="Arial" w:hAnsi="Arial" w:cs="Arial"/>
                <w:i/>
                <w:spacing w:val="-3"/>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Presidente y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F770B2">
                <w:rPr>
                  <w:rFonts w:ascii="Arial" w:hAnsi="Arial" w:cs="Arial"/>
                  <w:i/>
                  <w:spacing w:val="-3"/>
                </w:rPr>
                <w:t>la Junta Local</w:t>
              </w:r>
            </w:smartTag>
            <w:r w:rsidRPr="00F770B2">
              <w:rPr>
                <w:rFonts w:ascii="Arial" w:hAnsi="Arial" w:cs="Arial"/>
                <w:i/>
                <w:spacing w:val="-3"/>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F770B2">
                <w:rPr>
                  <w:rFonts w:ascii="Arial" w:hAnsi="Arial" w:cs="Arial"/>
                  <w:i/>
                  <w:spacing w:val="-3"/>
                </w:rPr>
                <w:t>la Secretaría General</w:t>
              </w:r>
            </w:smartTag>
            <w:r w:rsidRPr="00F770B2">
              <w:rPr>
                <w:rFonts w:ascii="Arial" w:hAnsi="Arial" w:cs="Arial"/>
                <w:i/>
                <w:spacing w:val="-3"/>
              </w:rPr>
              <w:t xml:space="preserve"> de los ayuntamientos; los funcionarios encargados de las haciendas municipales; así como los titulares de organismos públicos descentralizados y empresas de participación estatal y municipal mayoritaria;</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“II a IX…</w:t>
            </w:r>
          </w:p>
          <w:p w:rsidR="0022709A" w:rsidRPr="00F770B2" w:rsidRDefault="0022709A" w:rsidP="0022709A">
            <w:pPr>
              <w:ind w:left="33"/>
              <w:jc w:val="both"/>
              <w:rPr>
                <w:rFonts w:ascii="Arial" w:eastAsia="Arial Unicode MS" w:hAnsi="Arial" w:cs="Arial"/>
                <w:i/>
              </w:rPr>
            </w:pPr>
          </w:p>
          <w:p w:rsidR="0022709A" w:rsidRDefault="0022709A" w:rsidP="0022709A">
            <w:pPr>
              <w:ind w:left="33"/>
              <w:jc w:val="both"/>
              <w:rPr>
                <w:rFonts w:ascii="Arial" w:hAnsi="Arial" w:cs="Arial"/>
                <w:b/>
                <w:bCs/>
                <w:i/>
              </w:rPr>
            </w:pPr>
          </w:p>
          <w:p w:rsidR="0022709A" w:rsidRDefault="0022709A" w:rsidP="0022709A">
            <w:pPr>
              <w:ind w:left="33"/>
              <w:jc w:val="both"/>
              <w:rPr>
                <w:rFonts w:ascii="Arial" w:hAnsi="Arial" w:cs="Arial"/>
                <w:b/>
                <w:bCs/>
                <w:i/>
              </w:rPr>
            </w:pPr>
          </w:p>
          <w:p w:rsidR="0022709A" w:rsidRPr="00F770B2" w:rsidRDefault="0022709A" w:rsidP="0022709A">
            <w:pPr>
              <w:ind w:left="33"/>
              <w:jc w:val="both"/>
              <w:rPr>
                <w:rFonts w:ascii="Arial" w:eastAsia="Arial Unicode MS" w:hAnsi="Arial" w:cs="Arial"/>
                <w:i/>
              </w:rPr>
            </w:pPr>
            <w:r w:rsidRPr="00F770B2">
              <w:rPr>
                <w:rFonts w:ascii="Arial" w:hAnsi="Arial" w:cs="Arial"/>
                <w:b/>
                <w:bCs/>
                <w:i/>
              </w:rPr>
              <w:t xml:space="preserve">“Artículo 100. </w:t>
            </w:r>
            <w:r w:rsidRPr="00F770B2">
              <w:rPr>
                <w:rFonts w:ascii="Arial" w:hAnsi="Arial" w:cs="Arial"/>
                <w:i/>
                <w:spacing w:val="-3"/>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el </w:t>
            </w:r>
            <w:r w:rsidRPr="00F770B2">
              <w:rPr>
                <w:rFonts w:ascii="Arial" w:hAnsi="Arial" w:cs="Arial"/>
                <w:i/>
                <w:spacing w:val="-3"/>
              </w:rPr>
              <w:lastRenderedPageBreak/>
              <w:t>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“I a VI…</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r w:rsidRPr="00F770B2">
              <w:rPr>
                <w:rFonts w:ascii="Arial" w:hAnsi="Arial" w:cs="Arial"/>
                <w:b/>
                <w:bCs/>
                <w:i/>
              </w:rPr>
              <w:t>Artículo 111</w:t>
            </w:r>
            <w:r w:rsidRPr="00F770B2">
              <w:rPr>
                <w:rFonts w:ascii="Arial" w:hAnsi="Arial" w:cs="Arial"/>
                <w:i/>
              </w:rPr>
              <w:t xml:space="preserve">.- </w:t>
            </w:r>
            <w:r w:rsidRPr="00F770B2">
              <w:rPr>
                <w:rFonts w:ascii="Arial" w:hAnsi="Arial" w:cs="Arial"/>
                <w:i/>
                <w:spacing w:val="-3"/>
              </w:rPr>
              <w:t xml:space="preserve">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ￓN ESTATAL"/>
              </w:smartTagPr>
              <w:r w:rsidRPr="00F770B2">
                <w:rPr>
                  <w:rFonts w:ascii="Arial" w:hAnsi="Arial" w:cs="Arial"/>
                  <w:i/>
                  <w:spacing w:val="-3"/>
                </w:rPr>
                <w:t>la Comisión Estatal</w:t>
              </w:r>
            </w:smartTag>
            <w:r w:rsidRPr="00F770B2">
              <w:rPr>
                <w:rFonts w:ascii="Arial" w:hAnsi="Arial" w:cs="Arial"/>
                <w:i/>
                <w:spacing w:val="-3"/>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center"/>
              <w:rPr>
                <w:rFonts w:ascii="Arial" w:eastAsia="Arial Unicode MS" w:hAnsi="Arial" w:cs="Arial"/>
                <w:i/>
              </w:rPr>
            </w:pPr>
            <w:r w:rsidRPr="00F770B2">
              <w:rPr>
                <w:rFonts w:ascii="Arial" w:eastAsia="Arial Unicode MS" w:hAnsi="Arial" w:cs="Arial"/>
                <w:i/>
              </w:rPr>
              <w:lastRenderedPageBreak/>
              <w:t>“TRANSITORIOS</w:t>
            </w:r>
          </w:p>
          <w:p w:rsidR="0022709A" w:rsidRPr="00F770B2" w:rsidRDefault="0022709A" w:rsidP="0022709A">
            <w:pPr>
              <w:ind w:left="33"/>
              <w:jc w:val="center"/>
              <w:rPr>
                <w:rFonts w:ascii="Arial" w:eastAsia="Arial Unicode MS" w:hAnsi="Arial" w:cs="Arial"/>
                <w:i/>
              </w:rPr>
            </w:pPr>
          </w:p>
          <w:p w:rsidR="0022709A" w:rsidRPr="00F770B2" w:rsidRDefault="0022709A" w:rsidP="0022709A">
            <w:pPr>
              <w:ind w:left="33"/>
              <w:jc w:val="both"/>
              <w:rPr>
                <w:rFonts w:ascii="Arial" w:eastAsia="Arial Unicode MS" w:hAnsi="Arial" w:cs="Arial"/>
                <w:i/>
              </w:rPr>
            </w:pPr>
            <w:r w:rsidRPr="00F770B2">
              <w:rPr>
                <w:rFonts w:ascii="Arial" w:eastAsia="Arial Unicode MS" w:hAnsi="Arial" w:cs="Arial"/>
                <w:i/>
              </w:rPr>
              <w:t>“PRIMERO. El presente decreto entrará en vigor al día siguiente de su publicación en el periódico oficial El Estado de Jalisco.</w:t>
            </w:r>
          </w:p>
          <w:p w:rsidR="0022709A" w:rsidRPr="00F770B2" w:rsidRDefault="0022709A" w:rsidP="0022709A">
            <w:pPr>
              <w:ind w:left="33"/>
              <w:jc w:val="both"/>
              <w:rPr>
                <w:rFonts w:ascii="Arial" w:eastAsia="Arial Unicode MS" w:hAnsi="Arial" w:cs="Arial"/>
                <w:i/>
              </w:rPr>
            </w:pPr>
          </w:p>
          <w:p w:rsidR="0022709A" w:rsidRPr="00F770B2" w:rsidRDefault="0022709A" w:rsidP="0022709A">
            <w:pPr>
              <w:ind w:left="33"/>
              <w:jc w:val="both"/>
              <w:rPr>
                <w:rFonts w:ascii="Arial" w:hAnsi="Arial" w:cs="Arial"/>
                <w:i/>
                <w:spacing w:val="-3"/>
              </w:rPr>
            </w:pPr>
            <w:r w:rsidRPr="00F770B2">
              <w:rPr>
                <w:rFonts w:ascii="Arial" w:eastAsia="Arial Unicode MS" w:hAnsi="Arial" w:cs="Arial"/>
                <w:i/>
              </w:rPr>
              <w:t>“SEGUNDO. Los actuales consejeros</w:t>
            </w:r>
            <w:r w:rsidRPr="00F770B2">
              <w:rPr>
                <w:rFonts w:ascii="Arial" w:hAnsi="Arial" w:cs="Arial"/>
                <w:i/>
                <w:spacing w:val="-3"/>
              </w:rPr>
              <w:t xml:space="preserve"> del Instituto de Transparencia e Información Pública de Jalisco concluirán el periodo para el que fueron electos y podrán ser electos para un nuevo periodo de conformidad con el siguiente párrafo.</w:t>
            </w:r>
          </w:p>
          <w:p w:rsidR="0022709A" w:rsidRPr="00F770B2" w:rsidRDefault="0022709A" w:rsidP="0022709A">
            <w:pPr>
              <w:ind w:left="33"/>
              <w:jc w:val="both"/>
              <w:rPr>
                <w:rFonts w:ascii="Arial" w:hAnsi="Arial" w:cs="Arial"/>
                <w:i/>
                <w:spacing w:val="-3"/>
              </w:rPr>
            </w:pPr>
          </w:p>
          <w:p w:rsidR="0022709A" w:rsidRPr="00F770B2" w:rsidRDefault="0022709A" w:rsidP="0022709A">
            <w:pPr>
              <w:ind w:left="33"/>
              <w:jc w:val="both"/>
              <w:rPr>
                <w:rFonts w:ascii="Arial" w:hAnsi="Arial" w:cs="Arial"/>
                <w:i/>
                <w:spacing w:val="-3"/>
              </w:rPr>
            </w:pPr>
            <w:r w:rsidRPr="00F770B2">
              <w:rPr>
                <w:rFonts w:ascii="Arial" w:hAnsi="Arial" w:cs="Arial"/>
                <w:i/>
                <w:spacing w:val="-3"/>
              </w:rPr>
              <w:t>“El Comisionado Presidente electo durará en el cargo cinco años; un comisionado será electo por un periodo de cinco años y, por única ocasión, se nombrará un comisionado por un periodo de cuatro años.”</w:t>
            </w:r>
          </w:p>
          <w:p w:rsidR="0022709A" w:rsidRPr="00F770B2" w:rsidRDefault="0022709A" w:rsidP="0022709A">
            <w:pPr>
              <w:jc w:val="both"/>
              <w:rPr>
                <w:rFonts w:ascii="Arial" w:eastAsia="Arial Unicode MS" w:hAnsi="Arial" w:cs="Arial"/>
                <w:i/>
              </w:rPr>
            </w:pPr>
          </w:p>
        </w:tc>
      </w:tr>
    </w:tbl>
    <w:p w:rsidR="0022709A" w:rsidRDefault="0022709A" w:rsidP="0022709A">
      <w:pPr>
        <w:jc w:val="both"/>
        <w:rPr>
          <w:rFonts w:ascii="Arial" w:hAnsi="Arial" w:cs="Arial"/>
          <w:b/>
        </w:rPr>
      </w:pPr>
    </w:p>
    <w:p w:rsidR="00235E98" w:rsidRDefault="00CD31B9" w:rsidP="003541FD">
      <w:pPr>
        <w:spacing w:after="0" w:line="240" w:lineRule="auto"/>
        <w:jc w:val="both"/>
        <w:rPr>
          <w:b/>
          <w:sz w:val="28"/>
          <w:szCs w:val="28"/>
        </w:rPr>
      </w:pP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r w:rsidR="00D02221">
        <w:rPr>
          <w:b/>
          <w:sz w:val="28"/>
          <w:szCs w:val="28"/>
        </w:rPr>
        <w:t>------------------------------------------------------------------------------------------------------------------------------------------------------------------------------------------------------------------------------------------------------------------------------------------</w:t>
      </w:r>
    </w:p>
    <w:p w:rsidR="00235E98" w:rsidRDefault="00235E98" w:rsidP="003541FD">
      <w:pPr>
        <w:spacing w:after="0" w:line="240" w:lineRule="auto"/>
        <w:jc w:val="both"/>
        <w:rPr>
          <w:sz w:val="28"/>
          <w:szCs w:val="28"/>
        </w:rPr>
      </w:pPr>
    </w:p>
    <w:p w:rsidR="00D92E85" w:rsidRDefault="00D92E85"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0022709A">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Pr>
          <w:sz w:val="28"/>
          <w:szCs w:val="28"/>
        </w:rPr>
        <w:t xml:space="preserve">, el Síndico y Secretario Gral. el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w:t>
      </w:r>
      <w:r w:rsidR="00B25819" w:rsidRPr="00B25819">
        <w:rPr>
          <w:b/>
          <w:sz w:val="28"/>
          <w:szCs w:val="28"/>
        </w:rPr>
        <w:t xml:space="preserve"> ----------------------------------------------------------------------------------------------------------------------------------------------------------------------------------------------------------------------</w:t>
      </w:r>
      <w:r w:rsidR="00D02221">
        <w:rPr>
          <w:b/>
          <w:sz w:val="28"/>
          <w:szCs w:val="28"/>
        </w:rPr>
        <w:t>--------------------------</w:t>
      </w:r>
      <w:r w:rsidR="00B25819" w:rsidRPr="00B25819">
        <w:rPr>
          <w:b/>
          <w:sz w:val="28"/>
          <w:szCs w:val="28"/>
        </w:rPr>
        <w:t>-------------</w:t>
      </w:r>
      <w:r w:rsidRPr="00B25819">
        <w:rPr>
          <w:b/>
          <w:sz w:val="28"/>
          <w:szCs w:val="28"/>
        </w:rPr>
        <w:t>------------------------</w:t>
      </w:r>
    </w:p>
    <w:p w:rsidR="001E311F" w:rsidRDefault="001E311F" w:rsidP="001E311F">
      <w:pPr>
        <w:spacing w:after="0"/>
        <w:jc w:val="both"/>
        <w:rPr>
          <w:sz w:val="28"/>
          <w:szCs w:val="28"/>
        </w:rPr>
      </w:pPr>
      <w:r>
        <w:rPr>
          <w:sz w:val="28"/>
          <w:szCs w:val="28"/>
        </w:rPr>
        <w:t>------</w:t>
      </w:r>
      <w:r>
        <w:rPr>
          <w:b/>
          <w:sz w:val="28"/>
          <w:szCs w:val="28"/>
        </w:rPr>
        <w:t xml:space="preserve">En relación al </w:t>
      </w:r>
      <w:r w:rsidR="0022709A">
        <w:rPr>
          <w:b/>
          <w:sz w:val="28"/>
          <w:szCs w:val="28"/>
        </w:rPr>
        <w:t xml:space="preserve">sexto </w:t>
      </w:r>
      <w:r>
        <w:rPr>
          <w:b/>
          <w:sz w:val="28"/>
          <w:szCs w:val="28"/>
        </w:rPr>
        <w:t>punto del orden del día</w:t>
      </w:r>
      <w:r>
        <w:rPr>
          <w:sz w:val="28"/>
          <w:szCs w:val="28"/>
        </w:rPr>
        <w:t xml:space="preserve">, no habiendo más asuntos que tratar, </w:t>
      </w:r>
      <w:r>
        <w:rPr>
          <w:b/>
          <w:sz w:val="28"/>
          <w:szCs w:val="28"/>
        </w:rPr>
        <w:t xml:space="preserve">siendo las 14:30 (catorce horas con treinta minutos) día </w:t>
      </w:r>
      <w:r w:rsidR="004758EB">
        <w:rPr>
          <w:b/>
          <w:sz w:val="28"/>
          <w:szCs w:val="28"/>
        </w:rPr>
        <w:t xml:space="preserve">11 once </w:t>
      </w:r>
      <w:r>
        <w:rPr>
          <w:b/>
          <w:sz w:val="28"/>
          <w:szCs w:val="28"/>
        </w:rPr>
        <w:t xml:space="preserve">de </w:t>
      </w:r>
      <w:r w:rsidR="006B1040">
        <w:rPr>
          <w:b/>
          <w:sz w:val="28"/>
          <w:szCs w:val="28"/>
        </w:rPr>
        <w:t>diciembre</w:t>
      </w:r>
      <w:r>
        <w:rPr>
          <w:b/>
          <w:sz w:val="28"/>
          <w:szCs w:val="28"/>
        </w:rPr>
        <w:t xml:space="preserve"> del año 2015 dos mil Quince, el Presidente Municipal, el C. Eleazar Medina Chávez, declara: “clausurada esta sesión </w:t>
      </w:r>
      <w:r w:rsidR="004758EB">
        <w:rPr>
          <w:b/>
          <w:sz w:val="28"/>
          <w:szCs w:val="28"/>
        </w:rPr>
        <w:t>extra</w:t>
      </w:r>
      <w:r>
        <w:rPr>
          <w:b/>
          <w:sz w:val="28"/>
          <w:szCs w:val="28"/>
        </w:rPr>
        <w:t>ordinaria de H. Ayuntamiento”</w:t>
      </w:r>
      <w:r>
        <w:rPr>
          <w:sz w:val="28"/>
          <w:szCs w:val="28"/>
        </w:rPr>
        <w:t xml:space="preserve">. </w:t>
      </w:r>
      <w:r w:rsidRPr="00B25819">
        <w:rPr>
          <w:b/>
          <w:sz w:val="28"/>
          <w:szCs w:val="28"/>
        </w:rPr>
        <w:t>-----</w:t>
      </w:r>
      <w:r w:rsidR="00D02221">
        <w:rPr>
          <w:b/>
          <w:sz w:val="28"/>
          <w:szCs w:val="28"/>
        </w:rPr>
        <w:t>-----------------------------------------------------------------------</w:t>
      </w:r>
      <w:r w:rsidR="00D02221">
        <w:rPr>
          <w:b/>
          <w:sz w:val="28"/>
          <w:szCs w:val="28"/>
        </w:rPr>
        <w:lastRenderedPageBreak/>
        <w:t>-----------------------------------------------------------------------------------------------------------</w:t>
      </w:r>
    </w:p>
    <w:p w:rsidR="001E311F" w:rsidRDefault="001E311F"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w:t>
      </w:r>
      <w:r w:rsidR="00A82239">
        <w:rPr>
          <w:b/>
          <w:sz w:val="28"/>
          <w:szCs w:val="28"/>
        </w:rPr>
        <w:t xml:space="preserve"> y Sindico</w:t>
      </w:r>
      <w:r>
        <w:rPr>
          <w:b/>
          <w:sz w:val="28"/>
          <w:szCs w:val="28"/>
        </w:rPr>
        <w:t xml:space="preserve"> del H. Ayuntamiento de Santa María del Oro, Jalisco</w:t>
      </w:r>
      <w:r w:rsidRPr="00B25819">
        <w:rPr>
          <w:b/>
          <w:sz w:val="28"/>
          <w:szCs w:val="28"/>
        </w:rPr>
        <w:t>.-------------------------------------------------------------------------------------------------------------------------------</w:t>
      </w:r>
      <w:r w:rsidR="00B25819" w:rsidRPr="00B25819">
        <w:rPr>
          <w:sz w:val="28"/>
          <w:szCs w:val="28"/>
        </w:rPr>
        <w:t xml:space="preserve"> </w:t>
      </w:r>
      <w:r w:rsidR="00B25819" w:rsidRPr="00B25819">
        <w:rPr>
          <w:b/>
          <w:sz w:val="28"/>
          <w:szCs w:val="28"/>
        </w:rPr>
        <w:t>--------------------------------------------------------------------</w:t>
      </w:r>
    </w:p>
    <w:p w:rsidR="001E311F" w:rsidRDefault="001E311F" w:rsidP="001E311F">
      <w:pPr>
        <w:spacing w:after="0"/>
        <w:jc w:val="both"/>
        <w:rPr>
          <w:sz w:val="28"/>
          <w:szCs w:val="28"/>
        </w:rPr>
      </w:pPr>
      <w:r>
        <w:rPr>
          <w:sz w:val="28"/>
          <w:szCs w:val="28"/>
        </w:rPr>
        <w:t>---</w:t>
      </w:r>
      <w:r>
        <w:rPr>
          <w:b/>
          <w:sz w:val="36"/>
          <w:szCs w:val="36"/>
        </w:rPr>
        <w:t>H. Ayuntamiento de Santa María del Oro, Jalisco</w:t>
      </w:r>
      <w:r>
        <w:rPr>
          <w:sz w:val="28"/>
          <w:szCs w:val="28"/>
        </w:rPr>
        <w:t>.---</w:t>
      </w:r>
    </w:p>
    <w:p w:rsidR="001E311F" w:rsidRPr="00B6518F" w:rsidRDefault="001E311F" w:rsidP="001E311F">
      <w:pPr>
        <w:tabs>
          <w:tab w:val="left" w:pos="8700"/>
        </w:tabs>
        <w:ind w:right="-700"/>
        <w:jc w:val="center"/>
        <w:rPr>
          <w:sz w:val="26"/>
          <w:szCs w:val="26"/>
        </w:rPr>
      </w:pPr>
    </w:p>
    <w:p w:rsidR="001E311F" w:rsidRDefault="001E311F" w:rsidP="001E311F">
      <w:pPr>
        <w:spacing w:after="0"/>
        <w:jc w:val="center"/>
        <w:rPr>
          <w:b/>
        </w:rPr>
      </w:pPr>
      <w:r>
        <w:rPr>
          <w:b/>
        </w:rPr>
        <w:t>---------------------------------------------</w:t>
      </w:r>
    </w:p>
    <w:p w:rsidR="001E311F" w:rsidRPr="001E311F" w:rsidRDefault="001E311F" w:rsidP="001E311F">
      <w:pPr>
        <w:spacing w:after="0"/>
        <w:jc w:val="center"/>
        <w:rPr>
          <w:b/>
          <w:sz w:val="24"/>
          <w:szCs w:val="24"/>
        </w:rPr>
      </w:pPr>
      <w:r w:rsidRPr="00F54B1C">
        <w:rPr>
          <w:b/>
          <w:sz w:val="20"/>
          <w:szCs w:val="20"/>
        </w:rPr>
        <w:t>C</w:t>
      </w:r>
      <w:r w:rsidRPr="001E311F">
        <w:rPr>
          <w:b/>
          <w:sz w:val="24"/>
          <w:szCs w:val="24"/>
        </w:rPr>
        <w:t>. Eleazar Medina Chávez</w:t>
      </w:r>
    </w:p>
    <w:p w:rsidR="001E311F" w:rsidRPr="001E311F" w:rsidRDefault="001E311F" w:rsidP="001E311F">
      <w:pPr>
        <w:spacing w:after="0"/>
        <w:jc w:val="center"/>
        <w:rPr>
          <w:b/>
          <w:sz w:val="24"/>
          <w:szCs w:val="24"/>
        </w:rPr>
      </w:pPr>
      <w:r w:rsidRPr="001E311F">
        <w:rPr>
          <w:b/>
          <w:sz w:val="24"/>
          <w:szCs w:val="24"/>
        </w:rPr>
        <w:t>Presidente Municipal</w:t>
      </w:r>
    </w:p>
    <w:p w:rsidR="001E311F" w:rsidRPr="001E311F" w:rsidRDefault="001E311F" w:rsidP="001E311F">
      <w:pPr>
        <w:spacing w:after="0"/>
        <w:jc w:val="center"/>
        <w:rPr>
          <w:sz w:val="24"/>
          <w:szCs w:val="24"/>
        </w:rPr>
      </w:pPr>
    </w:p>
    <w:p w:rsidR="001E311F" w:rsidRPr="001E311F" w:rsidRDefault="001E311F" w:rsidP="001E311F">
      <w:pPr>
        <w:spacing w:after="0"/>
        <w:rPr>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Angelica </w:t>
      </w:r>
      <w:r w:rsidR="00B25819" w:rsidRPr="001E311F">
        <w:rPr>
          <w:b/>
          <w:sz w:val="24"/>
          <w:szCs w:val="24"/>
        </w:rPr>
        <w:t>María</w:t>
      </w:r>
      <w:r w:rsidRPr="001E311F">
        <w:rPr>
          <w:b/>
          <w:sz w:val="24"/>
          <w:szCs w:val="24"/>
        </w:rPr>
        <w:t xml:space="preserve"> Barajas Vaca                     C. Leonel </w:t>
      </w:r>
      <w:r w:rsidR="00B25819" w:rsidRPr="001E311F">
        <w:rPr>
          <w:b/>
          <w:sz w:val="24"/>
          <w:szCs w:val="24"/>
        </w:rPr>
        <w:t>González</w:t>
      </w:r>
      <w:r w:rsidRPr="001E311F">
        <w:rPr>
          <w:b/>
          <w:sz w:val="24"/>
          <w:szCs w:val="24"/>
        </w:rPr>
        <w:t xml:space="preserve"> Barajas</w:t>
      </w:r>
    </w:p>
    <w:p w:rsidR="001E311F" w:rsidRPr="001E311F" w:rsidRDefault="001E311F" w:rsidP="001E311F">
      <w:pPr>
        <w:spacing w:after="0"/>
        <w:jc w:val="center"/>
        <w:rPr>
          <w:b/>
          <w:sz w:val="24"/>
          <w:szCs w:val="24"/>
        </w:rPr>
      </w:pPr>
      <w:r w:rsidRPr="001E311F">
        <w:rPr>
          <w:b/>
          <w:sz w:val="24"/>
          <w:szCs w:val="24"/>
        </w:rPr>
        <w:t>Regidor                                                                  Regidor.</w:t>
      </w:r>
    </w:p>
    <w:p w:rsidR="001E311F" w:rsidRPr="001E311F" w:rsidRDefault="001E311F" w:rsidP="001E311F">
      <w:pPr>
        <w:jc w:val="both"/>
        <w:rPr>
          <w:b/>
          <w:sz w:val="24"/>
          <w:szCs w:val="24"/>
        </w:rPr>
      </w:pPr>
    </w:p>
    <w:p w:rsidR="001E311F" w:rsidRPr="001E311F" w:rsidRDefault="001E311F" w:rsidP="001E311F">
      <w:pPr>
        <w:jc w:val="center"/>
        <w:rPr>
          <w:b/>
          <w:sz w:val="24"/>
          <w:szCs w:val="24"/>
        </w:rPr>
      </w:pPr>
    </w:p>
    <w:p w:rsidR="001E311F" w:rsidRPr="001E311F" w:rsidRDefault="001E311F" w:rsidP="001E311F">
      <w:pPr>
        <w:spacing w:after="0"/>
        <w:jc w:val="center"/>
        <w:rPr>
          <w:b/>
          <w:sz w:val="24"/>
          <w:szCs w:val="24"/>
        </w:rPr>
      </w:pPr>
      <w:r w:rsidRPr="001E311F">
        <w:rPr>
          <w:b/>
          <w:sz w:val="24"/>
          <w:szCs w:val="24"/>
        </w:rPr>
        <w:t xml:space="preserve">-----------------------------------------------                       </w:t>
      </w:r>
      <w:r w:rsidRPr="001E311F">
        <w:rPr>
          <w:b/>
          <w:sz w:val="24"/>
          <w:szCs w:val="24"/>
        </w:rPr>
        <w:tab/>
        <w:t>-----------------------------------------</w:t>
      </w:r>
    </w:p>
    <w:p w:rsidR="001E311F" w:rsidRPr="001E311F" w:rsidRDefault="001E311F" w:rsidP="001E311F">
      <w:pPr>
        <w:spacing w:after="0"/>
        <w:jc w:val="center"/>
        <w:rPr>
          <w:b/>
          <w:sz w:val="24"/>
          <w:szCs w:val="24"/>
        </w:rPr>
      </w:pPr>
      <w:r w:rsidRPr="001E311F">
        <w:rPr>
          <w:b/>
          <w:sz w:val="24"/>
          <w:szCs w:val="24"/>
        </w:rPr>
        <w:t xml:space="preserve">              C. Alma Rosa </w:t>
      </w:r>
      <w:r w:rsidR="00B25819" w:rsidRPr="001E311F">
        <w:rPr>
          <w:b/>
          <w:sz w:val="24"/>
          <w:szCs w:val="24"/>
        </w:rPr>
        <w:t>López</w:t>
      </w:r>
      <w:r w:rsidRPr="001E311F">
        <w:rPr>
          <w:b/>
          <w:sz w:val="24"/>
          <w:szCs w:val="24"/>
        </w:rPr>
        <w:t xml:space="preserve"> </w:t>
      </w:r>
      <w:r w:rsidR="00B25819" w:rsidRPr="001E311F">
        <w:rPr>
          <w:b/>
          <w:sz w:val="24"/>
          <w:szCs w:val="24"/>
        </w:rPr>
        <w:t>Chávez</w:t>
      </w:r>
      <w:r w:rsidRPr="001E311F">
        <w:rPr>
          <w:b/>
          <w:sz w:val="24"/>
          <w:szCs w:val="24"/>
        </w:rPr>
        <w:t xml:space="preserve">        </w:t>
      </w:r>
      <w:r w:rsidRPr="001E311F">
        <w:rPr>
          <w:b/>
          <w:sz w:val="24"/>
          <w:szCs w:val="24"/>
        </w:rPr>
        <w:tab/>
        <w:t xml:space="preserve">                      C. </w:t>
      </w:r>
      <w:r w:rsidR="00B25819" w:rsidRPr="001E311F">
        <w:rPr>
          <w:b/>
          <w:sz w:val="24"/>
          <w:szCs w:val="24"/>
        </w:rPr>
        <w:t>Benjamín</w:t>
      </w:r>
      <w:r w:rsidRPr="001E311F">
        <w:rPr>
          <w:b/>
          <w:sz w:val="24"/>
          <w:szCs w:val="24"/>
        </w:rPr>
        <w:t xml:space="preserve"> </w:t>
      </w:r>
      <w:r w:rsidR="00B25819" w:rsidRPr="001E311F">
        <w:rPr>
          <w:b/>
          <w:sz w:val="24"/>
          <w:szCs w:val="24"/>
        </w:rPr>
        <w:t>Chávez</w:t>
      </w:r>
      <w:r w:rsidRPr="001E311F">
        <w:rPr>
          <w:b/>
          <w:sz w:val="24"/>
          <w:szCs w:val="24"/>
        </w:rPr>
        <w:t xml:space="preserve"> Mendoza</w:t>
      </w:r>
    </w:p>
    <w:p w:rsidR="001E311F" w:rsidRPr="001E311F" w:rsidRDefault="001E311F" w:rsidP="001E311F">
      <w:pPr>
        <w:spacing w:after="0"/>
        <w:rPr>
          <w:b/>
          <w:sz w:val="24"/>
          <w:szCs w:val="24"/>
        </w:rPr>
      </w:pPr>
      <w:r w:rsidRPr="001E311F">
        <w:rPr>
          <w:b/>
          <w:sz w:val="24"/>
          <w:szCs w:val="24"/>
        </w:rPr>
        <w:t xml:space="preserve">                                     Regidor </w:t>
      </w:r>
      <w:r w:rsidRPr="001E311F">
        <w:rPr>
          <w:b/>
          <w:sz w:val="24"/>
          <w:szCs w:val="24"/>
        </w:rPr>
        <w:tab/>
        <w:t xml:space="preserve">                                                                            Regidor</w:t>
      </w:r>
    </w:p>
    <w:p w:rsidR="001E311F" w:rsidRPr="001E311F" w:rsidRDefault="001E311F" w:rsidP="001E311F">
      <w:pPr>
        <w:jc w:val="center"/>
        <w:rPr>
          <w:b/>
          <w:sz w:val="24"/>
          <w:szCs w:val="24"/>
        </w:rPr>
      </w:pPr>
    </w:p>
    <w:p w:rsidR="001E311F" w:rsidRPr="001E311F" w:rsidRDefault="001E311F" w:rsidP="001E311F">
      <w:pPr>
        <w:ind w:left="-144"/>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Mayra Adelaida </w:t>
      </w:r>
      <w:r w:rsidR="00B25819" w:rsidRPr="001E311F">
        <w:rPr>
          <w:b/>
          <w:sz w:val="24"/>
          <w:szCs w:val="24"/>
        </w:rPr>
        <w:t>Chávez</w:t>
      </w:r>
      <w:r w:rsidRPr="001E311F">
        <w:rPr>
          <w:b/>
          <w:sz w:val="24"/>
          <w:szCs w:val="24"/>
        </w:rPr>
        <w:t xml:space="preserve"> </w:t>
      </w:r>
      <w:r w:rsidR="00B25819" w:rsidRPr="001E311F">
        <w:rPr>
          <w:b/>
          <w:sz w:val="24"/>
          <w:szCs w:val="24"/>
        </w:rPr>
        <w:t>Chávez</w:t>
      </w:r>
      <w:r w:rsidRPr="001E311F">
        <w:rPr>
          <w:b/>
          <w:sz w:val="24"/>
          <w:szCs w:val="24"/>
        </w:rPr>
        <w:t xml:space="preserve">                     C. Israel Sandoval </w:t>
      </w:r>
      <w:r w:rsidR="00B25819" w:rsidRPr="001E311F">
        <w:rPr>
          <w:b/>
          <w:sz w:val="24"/>
          <w:szCs w:val="24"/>
        </w:rPr>
        <w:t>Rodríguez</w:t>
      </w:r>
    </w:p>
    <w:p w:rsidR="001E311F" w:rsidRPr="001E311F" w:rsidRDefault="001E311F" w:rsidP="001E311F">
      <w:pPr>
        <w:spacing w:after="0"/>
        <w:jc w:val="center"/>
        <w:rPr>
          <w:b/>
          <w:sz w:val="24"/>
          <w:szCs w:val="24"/>
        </w:rPr>
      </w:pPr>
      <w:r w:rsidRPr="001E311F">
        <w:rPr>
          <w:b/>
          <w:sz w:val="24"/>
          <w:szCs w:val="24"/>
        </w:rPr>
        <w:t xml:space="preserve">          Regidor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p>
    <w:p w:rsidR="001E311F" w:rsidRPr="001E311F" w:rsidRDefault="001E311F" w:rsidP="001E311F">
      <w:pPr>
        <w:spacing w:after="0"/>
        <w:rPr>
          <w:b/>
          <w:sz w:val="24"/>
          <w:szCs w:val="24"/>
        </w:rPr>
      </w:pPr>
      <w:r w:rsidRPr="001E311F">
        <w:rPr>
          <w:b/>
          <w:sz w:val="24"/>
          <w:szCs w:val="24"/>
        </w:rPr>
        <w:t xml:space="preserve">                                                     C. J. </w:t>
      </w:r>
      <w:r w:rsidR="00B25819" w:rsidRPr="001E311F">
        <w:rPr>
          <w:b/>
          <w:sz w:val="24"/>
          <w:szCs w:val="24"/>
        </w:rPr>
        <w:t>Joaquín</w:t>
      </w:r>
      <w:r w:rsidRPr="001E311F">
        <w:rPr>
          <w:b/>
          <w:sz w:val="24"/>
          <w:szCs w:val="24"/>
        </w:rPr>
        <w:t xml:space="preserve"> Cisneros Carranza</w:t>
      </w:r>
      <w:r w:rsidRPr="001E311F">
        <w:rPr>
          <w:b/>
          <w:sz w:val="24"/>
          <w:szCs w:val="24"/>
        </w:rPr>
        <w:tab/>
      </w:r>
    </w:p>
    <w:p w:rsidR="001E311F" w:rsidRPr="001E311F" w:rsidRDefault="001E311F" w:rsidP="001E311F">
      <w:pPr>
        <w:spacing w:after="0"/>
        <w:rPr>
          <w:b/>
          <w:sz w:val="24"/>
          <w:szCs w:val="24"/>
        </w:rPr>
      </w:pPr>
      <w:r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tabs>
          <w:tab w:val="left" w:pos="5100"/>
        </w:tabs>
        <w:spacing w:after="0"/>
        <w:rPr>
          <w:b/>
          <w:sz w:val="24"/>
          <w:szCs w:val="24"/>
        </w:rPr>
      </w:pPr>
      <w:r w:rsidRPr="001E311F">
        <w:rPr>
          <w:b/>
          <w:sz w:val="24"/>
          <w:szCs w:val="24"/>
        </w:rPr>
        <w:t xml:space="preserve">C. </w:t>
      </w:r>
      <w:r w:rsidR="00B25819" w:rsidRPr="001E311F">
        <w:rPr>
          <w:b/>
          <w:sz w:val="24"/>
          <w:szCs w:val="24"/>
        </w:rPr>
        <w:t>María</w:t>
      </w:r>
      <w:r w:rsidRPr="001E311F">
        <w:rPr>
          <w:b/>
          <w:sz w:val="24"/>
          <w:szCs w:val="24"/>
        </w:rPr>
        <w:t xml:space="preserve"> Del Consuelo Valencia </w:t>
      </w:r>
      <w:r w:rsidR="00B25819" w:rsidRPr="001E311F">
        <w:rPr>
          <w:b/>
          <w:sz w:val="24"/>
          <w:szCs w:val="24"/>
        </w:rPr>
        <w:t>García</w:t>
      </w:r>
      <w:r w:rsidRPr="001E311F">
        <w:rPr>
          <w:b/>
          <w:sz w:val="24"/>
          <w:szCs w:val="24"/>
        </w:rPr>
        <w:tab/>
        <w:t xml:space="preserve">C. </w:t>
      </w:r>
      <w:r w:rsidR="00B25819" w:rsidRPr="001E311F">
        <w:rPr>
          <w:b/>
          <w:sz w:val="24"/>
          <w:szCs w:val="24"/>
        </w:rPr>
        <w:t>Gerónimo</w:t>
      </w:r>
      <w:r w:rsidRPr="001E311F">
        <w:rPr>
          <w:b/>
          <w:sz w:val="24"/>
          <w:szCs w:val="24"/>
        </w:rPr>
        <w:t xml:space="preserve"> </w:t>
      </w:r>
      <w:r w:rsidR="00B25819" w:rsidRPr="001E311F">
        <w:rPr>
          <w:b/>
          <w:sz w:val="24"/>
          <w:szCs w:val="24"/>
        </w:rPr>
        <w:t>López</w:t>
      </w:r>
      <w:r w:rsidRPr="001E311F">
        <w:rPr>
          <w:b/>
          <w:sz w:val="24"/>
          <w:szCs w:val="24"/>
        </w:rPr>
        <w:t xml:space="preserve"> </w:t>
      </w:r>
      <w:r w:rsidR="00B25819" w:rsidRPr="001E311F">
        <w:rPr>
          <w:b/>
          <w:sz w:val="24"/>
          <w:szCs w:val="24"/>
        </w:rPr>
        <w:t>Jiménez</w:t>
      </w:r>
    </w:p>
    <w:p w:rsidR="001E311F" w:rsidRPr="001E311F" w:rsidRDefault="001E311F" w:rsidP="001E311F">
      <w:pPr>
        <w:spacing w:after="0"/>
        <w:jc w:val="center"/>
        <w:rPr>
          <w:b/>
          <w:sz w:val="24"/>
          <w:szCs w:val="24"/>
        </w:rPr>
      </w:pPr>
      <w:r w:rsidRPr="001E311F">
        <w:rPr>
          <w:b/>
          <w:sz w:val="24"/>
          <w:szCs w:val="24"/>
        </w:rPr>
        <w:t>Regidor</w:t>
      </w:r>
      <w:r w:rsidRPr="001E311F">
        <w:rPr>
          <w:b/>
          <w:sz w:val="24"/>
          <w:szCs w:val="24"/>
        </w:rPr>
        <w:tab/>
        <w:t xml:space="preserve">                                                                         Regidor</w:t>
      </w:r>
    </w:p>
    <w:p w:rsidR="001E311F" w:rsidRPr="001E311F" w:rsidRDefault="001E311F" w:rsidP="001E311F">
      <w:pPr>
        <w:rPr>
          <w:b/>
          <w:sz w:val="24"/>
          <w:szCs w:val="24"/>
          <w:highlight w:val="yellow"/>
        </w:rPr>
      </w:pPr>
    </w:p>
    <w:p w:rsidR="001E311F" w:rsidRPr="001E311F" w:rsidRDefault="001E311F" w:rsidP="00B25819">
      <w:pPr>
        <w:jc w:val="center"/>
        <w:rPr>
          <w:b/>
          <w:sz w:val="24"/>
          <w:szCs w:val="24"/>
        </w:rPr>
      </w:pPr>
      <w:r w:rsidRPr="001E311F">
        <w:rPr>
          <w:b/>
          <w:sz w:val="24"/>
          <w:szCs w:val="24"/>
        </w:rPr>
        <w:t>_________________________________</w:t>
      </w:r>
    </w:p>
    <w:p w:rsidR="001E311F" w:rsidRPr="001E311F" w:rsidRDefault="001E311F" w:rsidP="00B25819">
      <w:pPr>
        <w:spacing w:after="0"/>
        <w:jc w:val="center"/>
        <w:rPr>
          <w:b/>
          <w:sz w:val="24"/>
          <w:szCs w:val="24"/>
        </w:rPr>
      </w:pPr>
      <w:r w:rsidRPr="001E311F">
        <w:rPr>
          <w:b/>
          <w:sz w:val="24"/>
          <w:szCs w:val="24"/>
        </w:rPr>
        <w:t xml:space="preserve">C. Fortunato Sandoval </w:t>
      </w:r>
      <w:r w:rsidR="00B25819" w:rsidRPr="001E311F">
        <w:rPr>
          <w:b/>
          <w:sz w:val="24"/>
          <w:szCs w:val="24"/>
        </w:rPr>
        <w:t>Farías</w:t>
      </w:r>
    </w:p>
    <w:p w:rsidR="001E311F" w:rsidRPr="001E311F" w:rsidRDefault="001E311F" w:rsidP="00B25819">
      <w:pPr>
        <w:spacing w:after="0"/>
        <w:jc w:val="center"/>
        <w:rPr>
          <w:b/>
          <w:sz w:val="24"/>
          <w:szCs w:val="24"/>
        </w:rPr>
      </w:pPr>
      <w:r w:rsidRPr="001E311F">
        <w:rPr>
          <w:b/>
          <w:sz w:val="24"/>
          <w:szCs w:val="24"/>
        </w:rPr>
        <w:t>Secretario General Y Síndico</w:t>
      </w:r>
    </w:p>
    <w:p w:rsidR="0037091B" w:rsidRPr="00D02221" w:rsidRDefault="00235E98" w:rsidP="00D02221">
      <w:pPr>
        <w:jc w:val="center"/>
        <w:rPr>
          <w:b/>
          <w:sz w:val="24"/>
          <w:szCs w:val="24"/>
        </w:rPr>
      </w:pPr>
      <w:r>
        <w:rPr>
          <w:b/>
          <w:sz w:val="24"/>
          <w:szCs w:val="24"/>
        </w:rPr>
        <w:lastRenderedPageBreak/>
        <w:t>-----------------------------------------------------------------------------------------------------------------------------------------------------------------------------------------------------------------------------------------------.</w:t>
      </w:r>
    </w:p>
    <w:sectPr w:rsidR="0037091B" w:rsidRPr="00D02221" w:rsidSect="004758E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73" w:rsidRDefault="00CE1C73" w:rsidP="00567B2A">
      <w:pPr>
        <w:spacing w:after="0" w:line="240" w:lineRule="auto"/>
      </w:pPr>
      <w:r>
        <w:separator/>
      </w:r>
    </w:p>
  </w:endnote>
  <w:endnote w:type="continuationSeparator" w:id="1">
    <w:p w:rsidR="00CE1C73" w:rsidRDefault="00CE1C73"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73" w:rsidRDefault="00CE1C73" w:rsidP="00567B2A">
      <w:pPr>
        <w:spacing w:after="0" w:line="240" w:lineRule="auto"/>
      </w:pPr>
      <w:r>
        <w:separator/>
      </w:r>
    </w:p>
  </w:footnote>
  <w:footnote w:type="continuationSeparator" w:id="1">
    <w:p w:rsidR="00CE1C73" w:rsidRDefault="00CE1C73"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328E"/>
    <w:rsid w:val="0000354D"/>
    <w:rsid w:val="00023157"/>
    <w:rsid w:val="00036750"/>
    <w:rsid w:val="000375BD"/>
    <w:rsid w:val="00043A71"/>
    <w:rsid w:val="00050F8D"/>
    <w:rsid w:val="00056DB8"/>
    <w:rsid w:val="00080642"/>
    <w:rsid w:val="000A6E5E"/>
    <w:rsid w:val="000B2D1D"/>
    <w:rsid w:val="000C709E"/>
    <w:rsid w:val="000D0389"/>
    <w:rsid w:val="001015C3"/>
    <w:rsid w:val="00124EF1"/>
    <w:rsid w:val="0013649C"/>
    <w:rsid w:val="00142045"/>
    <w:rsid w:val="001654B2"/>
    <w:rsid w:val="00167417"/>
    <w:rsid w:val="001762D9"/>
    <w:rsid w:val="001A7470"/>
    <w:rsid w:val="001D5833"/>
    <w:rsid w:val="001E311F"/>
    <w:rsid w:val="001F53BA"/>
    <w:rsid w:val="001F5E0E"/>
    <w:rsid w:val="002015B5"/>
    <w:rsid w:val="00211620"/>
    <w:rsid w:val="002131DE"/>
    <w:rsid w:val="00214FA6"/>
    <w:rsid w:val="00224668"/>
    <w:rsid w:val="0022709A"/>
    <w:rsid w:val="00235E98"/>
    <w:rsid w:val="00241299"/>
    <w:rsid w:val="00243417"/>
    <w:rsid w:val="002525C6"/>
    <w:rsid w:val="0025754D"/>
    <w:rsid w:val="00263105"/>
    <w:rsid w:val="00266CC5"/>
    <w:rsid w:val="00296822"/>
    <w:rsid w:val="00297DF9"/>
    <w:rsid w:val="002B2585"/>
    <w:rsid w:val="002B25F8"/>
    <w:rsid w:val="002B4F25"/>
    <w:rsid w:val="002C23C0"/>
    <w:rsid w:val="002C4E02"/>
    <w:rsid w:val="002D4B13"/>
    <w:rsid w:val="002D6BF9"/>
    <w:rsid w:val="002F50D2"/>
    <w:rsid w:val="0032168F"/>
    <w:rsid w:val="00343743"/>
    <w:rsid w:val="003541FD"/>
    <w:rsid w:val="00366140"/>
    <w:rsid w:val="0037091B"/>
    <w:rsid w:val="00384354"/>
    <w:rsid w:val="00384884"/>
    <w:rsid w:val="003950B9"/>
    <w:rsid w:val="00397911"/>
    <w:rsid w:val="003A6990"/>
    <w:rsid w:val="003B5A0D"/>
    <w:rsid w:val="003C163B"/>
    <w:rsid w:val="003C714D"/>
    <w:rsid w:val="003E6A01"/>
    <w:rsid w:val="003F6C87"/>
    <w:rsid w:val="003F7332"/>
    <w:rsid w:val="004111B5"/>
    <w:rsid w:val="00413883"/>
    <w:rsid w:val="00421270"/>
    <w:rsid w:val="004359F8"/>
    <w:rsid w:val="00436FB3"/>
    <w:rsid w:val="004561EB"/>
    <w:rsid w:val="00461A66"/>
    <w:rsid w:val="00462E43"/>
    <w:rsid w:val="00473ABB"/>
    <w:rsid w:val="004758EB"/>
    <w:rsid w:val="00475B2F"/>
    <w:rsid w:val="00475EFC"/>
    <w:rsid w:val="00476221"/>
    <w:rsid w:val="0049107A"/>
    <w:rsid w:val="0049276A"/>
    <w:rsid w:val="004953CB"/>
    <w:rsid w:val="004C10C0"/>
    <w:rsid w:val="004E2017"/>
    <w:rsid w:val="004E6A53"/>
    <w:rsid w:val="004E75CC"/>
    <w:rsid w:val="004E7600"/>
    <w:rsid w:val="005033BC"/>
    <w:rsid w:val="005069B0"/>
    <w:rsid w:val="00524076"/>
    <w:rsid w:val="0055550C"/>
    <w:rsid w:val="00555736"/>
    <w:rsid w:val="00564BA5"/>
    <w:rsid w:val="00567B2A"/>
    <w:rsid w:val="00572BAD"/>
    <w:rsid w:val="00572F52"/>
    <w:rsid w:val="0059262E"/>
    <w:rsid w:val="005944D8"/>
    <w:rsid w:val="005A1BEE"/>
    <w:rsid w:val="005B305F"/>
    <w:rsid w:val="005B3BAF"/>
    <w:rsid w:val="005B56B7"/>
    <w:rsid w:val="005C6DFA"/>
    <w:rsid w:val="005F0B1B"/>
    <w:rsid w:val="006044A8"/>
    <w:rsid w:val="00616DA3"/>
    <w:rsid w:val="0064197E"/>
    <w:rsid w:val="006525FE"/>
    <w:rsid w:val="00657A3D"/>
    <w:rsid w:val="00672213"/>
    <w:rsid w:val="0067292D"/>
    <w:rsid w:val="00686483"/>
    <w:rsid w:val="006B1040"/>
    <w:rsid w:val="006B475E"/>
    <w:rsid w:val="006C1231"/>
    <w:rsid w:val="006D1496"/>
    <w:rsid w:val="006E587D"/>
    <w:rsid w:val="006F3313"/>
    <w:rsid w:val="00717ECA"/>
    <w:rsid w:val="00745E93"/>
    <w:rsid w:val="00746F49"/>
    <w:rsid w:val="00765308"/>
    <w:rsid w:val="00767811"/>
    <w:rsid w:val="007679DA"/>
    <w:rsid w:val="00772D75"/>
    <w:rsid w:val="007C0CA0"/>
    <w:rsid w:val="007C59A1"/>
    <w:rsid w:val="007D10AB"/>
    <w:rsid w:val="007D7F27"/>
    <w:rsid w:val="007E17B0"/>
    <w:rsid w:val="007F76B2"/>
    <w:rsid w:val="00805532"/>
    <w:rsid w:val="00824CDC"/>
    <w:rsid w:val="008317E8"/>
    <w:rsid w:val="00833B72"/>
    <w:rsid w:val="00836DC7"/>
    <w:rsid w:val="00853605"/>
    <w:rsid w:val="00873029"/>
    <w:rsid w:val="00883046"/>
    <w:rsid w:val="008908F8"/>
    <w:rsid w:val="008A259C"/>
    <w:rsid w:val="008D04B8"/>
    <w:rsid w:val="008D79E4"/>
    <w:rsid w:val="008F01C3"/>
    <w:rsid w:val="008F3D0D"/>
    <w:rsid w:val="008F5382"/>
    <w:rsid w:val="00901EFF"/>
    <w:rsid w:val="00902EA0"/>
    <w:rsid w:val="00923D07"/>
    <w:rsid w:val="0093433B"/>
    <w:rsid w:val="00944BB7"/>
    <w:rsid w:val="00945B99"/>
    <w:rsid w:val="009A21B6"/>
    <w:rsid w:val="009A41FC"/>
    <w:rsid w:val="009B5E9D"/>
    <w:rsid w:val="009C2C54"/>
    <w:rsid w:val="009F1EFC"/>
    <w:rsid w:val="009F4873"/>
    <w:rsid w:val="00A056F0"/>
    <w:rsid w:val="00A203AB"/>
    <w:rsid w:val="00A44B74"/>
    <w:rsid w:val="00A525CD"/>
    <w:rsid w:val="00A82239"/>
    <w:rsid w:val="00A86FBA"/>
    <w:rsid w:val="00A97F82"/>
    <w:rsid w:val="00AA2939"/>
    <w:rsid w:val="00AA6854"/>
    <w:rsid w:val="00AB5061"/>
    <w:rsid w:val="00AD16E9"/>
    <w:rsid w:val="00AD7E4B"/>
    <w:rsid w:val="00B25819"/>
    <w:rsid w:val="00B3751F"/>
    <w:rsid w:val="00B403E8"/>
    <w:rsid w:val="00B42D35"/>
    <w:rsid w:val="00B5543A"/>
    <w:rsid w:val="00B61456"/>
    <w:rsid w:val="00B6282F"/>
    <w:rsid w:val="00B70D36"/>
    <w:rsid w:val="00B77720"/>
    <w:rsid w:val="00B77950"/>
    <w:rsid w:val="00B77F28"/>
    <w:rsid w:val="00B81E61"/>
    <w:rsid w:val="00BA7752"/>
    <w:rsid w:val="00BA7A1B"/>
    <w:rsid w:val="00BB3FA7"/>
    <w:rsid w:val="00BC03F9"/>
    <w:rsid w:val="00BD56FE"/>
    <w:rsid w:val="00C03F70"/>
    <w:rsid w:val="00C10E85"/>
    <w:rsid w:val="00C151B2"/>
    <w:rsid w:val="00C21D8B"/>
    <w:rsid w:val="00C27413"/>
    <w:rsid w:val="00C31E0C"/>
    <w:rsid w:val="00C40998"/>
    <w:rsid w:val="00C57EEE"/>
    <w:rsid w:val="00C73F38"/>
    <w:rsid w:val="00C866F1"/>
    <w:rsid w:val="00CB7837"/>
    <w:rsid w:val="00CC5F8F"/>
    <w:rsid w:val="00CD2725"/>
    <w:rsid w:val="00CD31B9"/>
    <w:rsid w:val="00CD36E3"/>
    <w:rsid w:val="00CE0BCD"/>
    <w:rsid w:val="00CE18D6"/>
    <w:rsid w:val="00CE1C73"/>
    <w:rsid w:val="00CE287F"/>
    <w:rsid w:val="00CF15BE"/>
    <w:rsid w:val="00CF4537"/>
    <w:rsid w:val="00CF62C9"/>
    <w:rsid w:val="00D02221"/>
    <w:rsid w:val="00D041EE"/>
    <w:rsid w:val="00D1313A"/>
    <w:rsid w:val="00D21D0E"/>
    <w:rsid w:val="00D24D0F"/>
    <w:rsid w:val="00D510AA"/>
    <w:rsid w:val="00D71B78"/>
    <w:rsid w:val="00D74B38"/>
    <w:rsid w:val="00D75301"/>
    <w:rsid w:val="00D765C2"/>
    <w:rsid w:val="00D77E21"/>
    <w:rsid w:val="00D84EE1"/>
    <w:rsid w:val="00D92E85"/>
    <w:rsid w:val="00DB2DB0"/>
    <w:rsid w:val="00DE1D6D"/>
    <w:rsid w:val="00DF04CA"/>
    <w:rsid w:val="00DF52BC"/>
    <w:rsid w:val="00E040BB"/>
    <w:rsid w:val="00E22086"/>
    <w:rsid w:val="00E44EC7"/>
    <w:rsid w:val="00E65C10"/>
    <w:rsid w:val="00E65C87"/>
    <w:rsid w:val="00E663EA"/>
    <w:rsid w:val="00E709B0"/>
    <w:rsid w:val="00E77414"/>
    <w:rsid w:val="00E944AF"/>
    <w:rsid w:val="00EC26C7"/>
    <w:rsid w:val="00EC55F4"/>
    <w:rsid w:val="00F13507"/>
    <w:rsid w:val="00F22E83"/>
    <w:rsid w:val="00F43B17"/>
    <w:rsid w:val="00F73456"/>
    <w:rsid w:val="00F7521A"/>
    <w:rsid w:val="00F77448"/>
    <w:rsid w:val="00F83E37"/>
    <w:rsid w:val="00F847EA"/>
    <w:rsid w:val="00F930A2"/>
    <w:rsid w:val="00FB0530"/>
    <w:rsid w:val="00FC1DE4"/>
    <w:rsid w:val="00FC2C9D"/>
    <w:rsid w:val="00FD6972"/>
    <w:rsid w:val="00FD7517"/>
    <w:rsid w:val="00FE28AB"/>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paragraph" w:styleId="Textoindependiente">
    <w:name w:val="Body Text"/>
    <w:basedOn w:val="Normal"/>
    <w:link w:val="TextoindependienteCar"/>
    <w:rsid w:val="00B77950"/>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rsid w:val="00B77950"/>
    <w:rPr>
      <w:rFonts w:ascii="Helv" w:eastAsia="Calibri" w:hAnsi="Helv" w:cs="Times New Roman"/>
      <w:szCs w:val="20"/>
      <w:lang w:val="es-ES_tradnl" w:eastAsia="es-ES"/>
    </w:rPr>
  </w:style>
  <w:style w:type="paragraph" w:styleId="Textoindependiente3">
    <w:name w:val="Body Text 3"/>
    <w:basedOn w:val="Normal"/>
    <w:link w:val="Textoindependiente3Car"/>
    <w:rsid w:val="00B7795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77950"/>
    <w:rPr>
      <w:rFonts w:ascii="Times New Roman" w:eastAsia="Times New Roman"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Pages>
  <Words>9803</Words>
  <Characters>53920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2016-12-16T19:13:00Z</cp:lastPrinted>
  <dcterms:created xsi:type="dcterms:W3CDTF">2015-11-03T15:49:00Z</dcterms:created>
  <dcterms:modified xsi:type="dcterms:W3CDTF">2016-12-16T19:14:00Z</dcterms:modified>
</cp:coreProperties>
</file>